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828.0" w:type="dxa"/>
        <w:jc w:val="left"/>
        <w:tblInd w:w="0.0" w:type="dxa"/>
        <w:tblLayout w:type="fixed"/>
        <w:tblLook w:val="0000"/>
      </w:tblPr>
      <w:tblGrid>
        <w:gridCol w:w="3070"/>
        <w:gridCol w:w="3282"/>
        <w:gridCol w:w="3476"/>
        <w:tblGridChange w:id="0">
          <w:tblGrid>
            <w:gridCol w:w="3070"/>
            <w:gridCol w:w="3282"/>
            <w:gridCol w:w="3476"/>
          </w:tblGrid>
        </w:tblGridChange>
      </w:tblGrid>
      <w:tr>
        <w:tc>
          <w:tcPr/>
          <w:p w:rsidR="00000000" w:rsidDel="00000000" w:rsidP="00000000" w:rsidRDefault="00000000" w:rsidRPr="00000000" w14:paraId="00000001">
            <w:pPr>
              <w:spacing w:after="0" w:lineRule="auto"/>
              <w:contextualSpacing w:val="0"/>
              <w:jc w:val="center"/>
              <w:rPr/>
            </w:pPr>
            <w:r w:rsidDel="00000000" w:rsidR="00000000" w:rsidRPr="00000000">
              <w:rPr>
                <w:rtl w:val="0"/>
              </w:rPr>
              <w:t xml:space="preserve">Disciplina</w:t>
            </w:r>
            <w:r w:rsidDel="00000000" w:rsidR="00000000" w:rsidRPr="00000000">
              <w:rPr>
                <w:b w:val="1"/>
                <w:rtl w:val="0"/>
              </w:rPr>
              <w:t xml:space="preserve"> </w:t>
            </w:r>
            <w:r w:rsidDel="00000000" w:rsidR="00000000" w:rsidRPr="00000000">
              <w:rPr>
                <w:b w:val="1"/>
                <w:color w:val="00b050"/>
                <w:rtl w:val="0"/>
              </w:rPr>
              <w:t xml:space="preserve">CHIMIE</w:t>
            </w:r>
            <w:r w:rsidDel="00000000" w:rsidR="00000000" w:rsidRPr="00000000">
              <w:rPr>
                <w:rtl w:val="0"/>
              </w:rPr>
              <w:t xml:space="preserve"> </w:t>
            </w:r>
          </w:p>
          <w:p w:rsidR="00000000" w:rsidDel="00000000" w:rsidP="00000000" w:rsidRDefault="00000000" w:rsidRPr="00000000" w14:paraId="00000002">
            <w:pPr>
              <w:spacing w:after="0" w:lineRule="auto"/>
              <w:contextualSpacing w:val="0"/>
              <w:jc w:val="center"/>
              <w:rPr>
                <w:sz w:val="20"/>
                <w:szCs w:val="20"/>
              </w:rPr>
            </w:pPr>
            <w:r w:rsidDel="00000000" w:rsidR="00000000" w:rsidRPr="00000000">
              <w:rPr>
                <w:rtl w:val="0"/>
              </w:rPr>
              <w:t xml:space="preserve">Clasa 10 </w:t>
            </w:r>
            <w:r w:rsidDel="00000000" w:rsidR="00000000" w:rsidRPr="00000000">
              <w:rPr>
                <w:u w:val="single"/>
                <w:rtl w:val="0"/>
              </w:rPr>
              <w:t xml:space="preserve">“A’’</w:t>
            </w:r>
            <w:r w:rsidDel="00000000" w:rsidR="00000000" w:rsidRPr="00000000">
              <w:rPr>
                <w:rtl w:val="0"/>
              </w:rPr>
            </w:r>
          </w:p>
        </w:tc>
        <w:tc>
          <w:tcPr>
            <w:vAlign w:val="center"/>
          </w:tcPr>
          <w:p w:rsidR="00000000" w:rsidDel="00000000" w:rsidP="00000000" w:rsidRDefault="00000000" w:rsidRPr="00000000" w14:paraId="00000003">
            <w:pPr>
              <w:spacing w:after="0" w:lineRule="auto"/>
              <w:contextualSpacing w:val="0"/>
              <w:jc w:val="center"/>
              <w:rPr>
                <w:b w:val="1"/>
                <w:sz w:val="40"/>
                <w:szCs w:val="40"/>
              </w:rPr>
            </w:pPr>
            <w:r w:rsidDel="00000000" w:rsidR="00000000" w:rsidRPr="00000000">
              <w:rPr>
                <w:rtl w:val="0"/>
              </w:rPr>
            </w:r>
          </w:p>
        </w:tc>
        <w:tc>
          <w:tcPr>
            <w:vAlign w:val="center"/>
          </w:tcPr>
          <w:p w:rsidR="00000000" w:rsidDel="00000000" w:rsidP="00000000" w:rsidRDefault="00000000" w:rsidRPr="00000000" w14:paraId="00000004">
            <w:pPr>
              <w:spacing w:after="0" w:lineRule="auto"/>
              <w:contextualSpacing w:val="0"/>
              <w:jc w:val="center"/>
              <w:rPr/>
            </w:pPr>
            <w:r w:rsidDel="00000000" w:rsidR="00000000" w:rsidRPr="00000000">
              <w:rPr>
                <w:rtl w:val="0"/>
              </w:rPr>
              <w:t xml:space="preserve">  Numele, prenumele </w:t>
            </w:r>
          </w:p>
          <w:p w:rsidR="00000000" w:rsidDel="00000000" w:rsidP="00000000" w:rsidRDefault="00000000" w:rsidRPr="00000000" w14:paraId="00000005">
            <w:pPr>
              <w:spacing w:after="0" w:lineRule="auto"/>
              <w:contextualSpacing w:val="0"/>
              <w:jc w:val="left"/>
              <w:rPr>
                <w:u w:val="single"/>
              </w:rPr>
            </w:pPr>
            <w:r w:rsidDel="00000000" w:rsidR="00000000" w:rsidRPr="00000000">
              <w:rPr>
                <w:u w:val="single"/>
                <w:rtl w:val="0"/>
              </w:rPr>
              <w:t xml:space="preserve">                   Beschieru Livia</w:t>
            </w:r>
          </w:p>
          <w:p w:rsidR="00000000" w:rsidDel="00000000" w:rsidP="00000000" w:rsidRDefault="00000000" w:rsidRPr="00000000" w14:paraId="00000006">
            <w:pPr>
              <w:spacing w:after="0" w:lineRule="auto"/>
              <w:contextualSpacing w:val="0"/>
              <w:jc w:val="left"/>
              <w:rPr>
                <w:u w:val="single"/>
              </w:rPr>
            </w:pPr>
            <w:r w:rsidDel="00000000" w:rsidR="00000000" w:rsidRPr="00000000">
              <w:rPr>
                <w:rtl w:val="0"/>
              </w:rPr>
            </w:r>
          </w:p>
        </w:tc>
      </w:tr>
      <w:tr>
        <w:tc>
          <w:tcPr/>
          <w:p w:rsidR="00000000" w:rsidDel="00000000" w:rsidP="00000000" w:rsidRDefault="00000000" w:rsidRPr="00000000" w14:paraId="00000007">
            <w:pPr>
              <w:spacing w:after="0" w:lineRule="auto"/>
              <w:contextualSpacing w:val="0"/>
              <w:jc w:val="center"/>
              <w:rPr>
                <w:sz w:val="20"/>
                <w:szCs w:val="20"/>
              </w:rPr>
            </w:pPr>
            <w:r w:rsidDel="00000000" w:rsidR="00000000" w:rsidRPr="00000000">
              <w:rPr>
                <w:rtl w:val="0"/>
              </w:rPr>
            </w:r>
          </w:p>
        </w:tc>
        <w:tc>
          <w:tcPr>
            <w:vAlign w:val="center"/>
          </w:tcPr>
          <w:p w:rsidR="00000000" w:rsidDel="00000000" w:rsidP="00000000" w:rsidRDefault="00000000" w:rsidRPr="00000000" w14:paraId="00000008">
            <w:pPr>
              <w:spacing w:after="0" w:lineRule="auto"/>
              <w:contextualSpacing w:val="0"/>
              <w:jc w:val="center"/>
              <w:rPr>
                <w:b w:val="1"/>
                <w:sz w:val="40"/>
                <w:szCs w:val="40"/>
              </w:rPr>
            </w:pPr>
            <w:r w:rsidDel="00000000" w:rsidR="00000000" w:rsidRPr="00000000">
              <w:rPr>
                <w:rtl w:val="0"/>
              </w:rPr>
            </w:r>
          </w:p>
        </w:tc>
        <w:tc>
          <w:tcPr>
            <w:vAlign w:val="center"/>
          </w:tcPr>
          <w:p w:rsidR="00000000" w:rsidDel="00000000" w:rsidP="00000000" w:rsidRDefault="00000000" w:rsidRPr="00000000" w14:paraId="00000009">
            <w:pPr>
              <w:spacing w:after="0" w:lineRule="auto"/>
              <w:contextualSpacing w:val="0"/>
              <w:jc w:val="left"/>
              <w:rPr/>
            </w:pPr>
            <w:r w:rsidDel="00000000" w:rsidR="00000000" w:rsidRPr="00000000">
              <w:rPr>
                <w:rtl w:val="0"/>
              </w:rPr>
              <w:t xml:space="preserve">Verificat profesor______________</w:t>
            </w:r>
          </w:p>
        </w:tc>
      </w:tr>
      <w:tr>
        <w:tc>
          <w:tcPr/>
          <w:p w:rsidR="00000000" w:rsidDel="00000000" w:rsidP="00000000" w:rsidRDefault="00000000" w:rsidRPr="00000000" w14:paraId="0000000A">
            <w:pPr>
              <w:spacing w:after="0" w:lineRule="auto"/>
              <w:contextualSpacing w:val="0"/>
              <w:jc w:val="center"/>
              <w:rPr>
                <w:sz w:val="20"/>
                <w:szCs w:val="20"/>
              </w:rPr>
            </w:pPr>
            <w:r w:rsidDel="00000000" w:rsidR="00000000" w:rsidRPr="00000000">
              <w:rPr>
                <w:rtl w:val="0"/>
              </w:rPr>
            </w:r>
          </w:p>
        </w:tc>
        <w:tc>
          <w:tcPr>
            <w:vAlign w:val="center"/>
          </w:tcPr>
          <w:p w:rsidR="00000000" w:rsidDel="00000000" w:rsidP="00000000" w:rsidRDefault="00000000" w:rsidRPr="00000000" w14:paraId="0000000B">
            <w:pPr>
              <w:spacing w:after="0" w:lineRule="auto"/>
              <w:contextualSpacing w:val="0"/>
              <w:jc w:val="center"/>
              <w:rPr>
                <w:b w:val="1"/>
                <w:sz w:val="40"/>
                <w:szCs w:val="40"/>
              </w:rPr>
            </w:pPr>
            <w:r w:rsidDel="00000000" w:rsidR="00000000" w:rsidRPr="00000000">
              <w:rPr>
                <w:b w:val="1"/>
                <w:sz w:val="40"/>
                <w:szCs w:val="40"/>
                <w:rtl w:val="0"/>
              </w:rPr>
              <w:t xml:space="preserve">Lucrare practică</w:t>
            </w:r>
          </w:p>
        </w:tc>
        <w:tc>
          <w:tcPr>
            <w:vAlign w:val="center"/>
          </w:tcPr>
          <w:p w:rsidR="00000000" w:rsidDel="00000000" w:rsidP="00000000" w:rsidRDefault="00000000" w:rsidRPr="00000000" w14:paraId="0000000C">
            <w:pPr>
              <w:spacing w:after="0" w:lineRule="auto"/>
              <w:contextualSpacing w:val="0"/>
              <w:jc w:val="center"/>
              <w:rPr/>
            </w:pPr>
            <w:r w:rsidDel="00000000" w:rsidR="00000000" w:rsidRPr="00000000">
              <w:rPr>
                <w:rtl w:val="0"/>
              </w:rPr>
            </w:r>
          </w:p>
        </w:tc>
      </w:tr>
      <w:tr>
        <w:tc>
          <w:tcPr>
            <w:gridSpan w:val="3"/>
          </w:tcPr>
          <w:p w:rsidR="00000000" w:rsidDel="00000000" w:rsidP="00000000" w:rsidRDefault="00000000" w:rsidRPr="00000000" w14:paraId="0000000D">
            <w:pPr>
              <w:spacing w:after="0" w:lineRule="auto"/>
              <w:contextualSpacing w:val="0"/>
              <w:jc w:val="center"/>
              <w:rPr>
                <w:sz w:val="36"/>
                <w:szCs w:val="36"/>
              </w:rPr>
            </w:pPr>
            <w:r w:rsidDel="00000000" w:rsidR="00000000" w:rsidRPr="00000000">
              <w:rPr>
                <w:b w:val="1"/>
                <w:sz w:val="36"/>
                <w:szCs w:val="36"/>
                <w:rtl w:val="0"/>
              </w:rPr>
              <w:t xml:space="preserve">Tema „</w:t>
            </w:r>
            <w:r w:rsidDel="00000000" w:rsidR="00000000" w:rsidRPr="00000000">
              <w:rPr>
                <w:b w:val="1"/>
                <w:i w:val="1"/>
                <w:color w:val="0070c0"/>
                <w:sz w:val="36"/>
                <w:szCs w:val="36"/>
                <w:rtl w:val="0"/>
              </w:rPr>
              <w:t xml:space="preserve">Influenţa tipului reţelei cristaline asupra proprietăţilor fizice ale substanţelor</w:t>
            </w:r>
            <w:r w:rsidDel="00000000" w:rsidR="00000000" w:rsidRPr="00000000">
              <w:rPr>
                <w:b w:val="1"/>
                <w:sz w:val="36"/>
                <w:szCs w:val="36"/>
                <w:rtl w:val="0"/>
              </w:rPr>
              <w:t xml:space="preserve"> ”</w:t>
            </w:r>
            <w:r w:rsidDel="00000000" w:rsidR="00000000" w:rsidRPr="00000000">
              <w:rPr>
                <w:rtl w:val="0"/>
              </w:rPr>
            </w:r>
          </w:p>
        </w:tc>
      </w:tr>
    </w:tbl>
    <w:p w:rsidR="00000000" w:rsidDel="00000000" w:rsidP="00000000" w:rsidRDefault="00000000" w:rsidRPr="00000000" w14:paraId="00000010">
      <w:pPr>
        <w:spacing w:after="0" w:lineRule="auto"/>
        <w:ind w:firstLine="709"/>
        <w:contextualSpacing w:val="0"/>
        <w:jc w:val="both"/>
        <w:rPr/>
      </w:pPr>
      <w:r w:rsidDel="00000000" w:rsidR="00000000" w:rsidRPr="00000000">
        <w:rPr>
          <w:b w:val="1"/>
          <w:rtl w:val="0"/>
        </w:rPr>
        <w:t xml:space="preserve">Scopul:</w:t>
      </w:r>
      <w:r w:rsidDel="00000000" w:rsidR="00000000" w:rsidRPr="00000000">
        <w:rPr>
          <w:rtl w:val="0"/>
        </w:rPr>
        <w:t xml:space="preserve"> recapitularea noţiunii de reţea cristalină şi demonstrarea dependenţei dintre tipul reţelei cristaline şi proprietăţile fizice ale substanţelor.</w:t>
      </w:r>
    </w:p>
    <w:p w:rsidR="00000000" w:rsidDel="00000000" w:rsidP="00000000" w:rsidRDefault="00000000" w:rsidRPr="00000000" w14:paraId="00000011">
      <w:pPr>
        <w:spacing w:after="0" w:lineRule="auto"/>
        <w:contextualSpacing w:val="0"/>
        <w:jc w:val="both"/>
        <w:rPr/>
      </w:pPr>
      <w:r w:rsidDel="00000000" w:rsidR="00000000" w:rsidRPr="00000000">
        <w:rPr>
          <w:b w:val="1"/>
          <w:rtl w:val="0"/>
        </w:rPr>
        <w:t xml:space="preserve">              Utilaje şi reactivi</w:t>
      </w:r>
      <w:r w:rsidDel="00000000" w:rsidR="00000000" w:rsidRPr="00000000">
        <w:rPr>
          <w:rtl w:val="0"/>
        </w:rPr>
        <w:t xml:space="preserve">:cleşte, pinţetă, lampă de gaz propan/butan, creuzet din porţelan, Pb, Sn, Fe, C(grafit), iod cristalin, sarea de bucătărie. </w:t>
      </w:r>
    </w:p>
    <w:p w:rsidR="00000000" w:rsidDel="00000000" w:rsidP="00000000" w:rsidRDefault="00000000" w:rsidRPr="00000000" w14:paraId="00000012">
      <w:pPr>
        <w:spacing w:after="0" w:lineRule="auto"/>
        <w:ind w:left="360" w:firstLine="0"/>
        <w:contextualSpacing w:val="0"/>
        <w:jc w:val="center"/>
        <w:rPr>
          <w:b w:val="1"/>
        </w:rPr>
      </w:pPr>
      <w:r w:rsidDel="00000000" w:rsidR="00000000" w:rsidRPr="00000000">
        <w:rPr>
          <w:b w:val="1"/>
          <w:rtl w:val="0"/>
        </w:rPr>
        <w:t xml:space="preserve">Informaţie generală</w:t>
      </w:r>
    </w:p>
    <w:p w:rsidR="00000000" w:rsidDel="00000000" w:rsidP="00000000" w:rsidRDefault="00000000" w:rsidRPr="00000000" w14:paraId="00000013">
      <w:pPr>
        <w:spacing w:after="0" w:lineRule="auto"/>
        <w:contextualSpacing w:val="0"/>
        <w:rPr/>
      </w:pPr>
      <w:r w:rsidDel="00000000" w:rsidR="00000000" w:rsidRPr="00000000">
        <w:rPr>
          <w:b w:val="1"/>
          <w:rtl w:val="0"/>
        </w:rPr>
        <w:t xml:space="preserve">Substanţele amorfe </w:t>
      </w:r>
      <w:r w:rsidDel="00000000" w:rsidR="00000000" w:rsidRPr="00000000">
        <w:rPr>
          <w:rtl w:val="0"/>
        </w:rPr>
        <w:t xml:space="preserve"> nu posedă o temperatură fixă de topire. Substanţele de acest tip treptat se înmoaie şi trec într-o stare lichefiată. La substanţele amorfe se referă guma de mestecat, masele plastice, răşini, plastilina, ceara, sticla, cauciucul etc.</w:t>
      </w:r>
    </w:p>
    <w:p w:rsidR="00000000" w:rsidDel="00000000" w:rsidP="00000000" w:rsidRDefault="00000000" w:rsidRPr="00000000" w14:paraId="00000014">
      <w:pPr>
        <w:spacing w:after="0" w:lineRule="auto"/>
        <w:contextualSpacing w:val="0"/>
        <w:jc w:val="both"/>
        <w:rPr/>
      </w:pPr>
      <w:r w:rsidDel="00000000" w:rsidR="00000000" w:rsidRPr="00000000">
        <w:rPr>
          <w:b w:val="1"/>
          <w:rtl w:val="0"/>
        </w:rPr>
        <w:t xml:space="preserve">Substanţele cristalele</w:t>
      </w:r>
      <w:r w:rsidDel="00000000" w:rsidR="00000000" w:rsidRPr="00000000">
        <w:rPr>
          <w:rtl w:val="0"/>
        </w:rPr>
        <w:t xml:space="preserve"> posedă o temperatură de topire stabilă, şi principalul, o aranjare strict determinată în spaţiu a particulelor din care este formată substanţa – atomi, molecule, ioni. La substanţe cristaline se referă: gheaţa, cuarţul, fierul, sarea de bucătărie, etc.</w:t>
      </w:r>
    </w:p>
    <w:p w:rsidR="00000000" w:rsidDel="00000000" w:rsidP="00000000" w:rsidRDefault="00000000" w:rsidRPr="00000000" w14:paraId="00000015">
      <w:pPr>
        <w:spacing w:after="0" w:lineRule="auto"/>
        <w:contextualSpacing w:val="0"/>
        <w:jc w:val="center"/>
        <w:rPr>
          <w:b w:val="1"/>
        </w:rPr>
      </w:pPr>
      <w:r w:rsidDel="00000000" w:rsidR="00000000" w:rsidRPr="00000000">
        <w:rPr>
          <w:b w:val="1"/>
          <w:rtl w:val="0"/>
        </w:rPr>
        <w:t xml:space="preserve">Efectuarea lucrării</w:t>
      </w:r>
    </w:p>
    <w:p w:rsidR="00000000" w:rsidDel="00000000" w:rsidP="00000000" w:rsidRDefault="00000000" w:rsidRPr="00000000" w14:paraId="00000016">
      <w:pPr>
        <w:spacing w:after="0" w:lineRule="auto"/>
        <w:contextualSpacing w:val="0"/>
        <w:rPr>
          <w:b w:val="1"/>
          <w:i w:val="1"/>
        </w:rPr>
      </w:pPr>
      <w:r w:rsidDel="00000000" w:rsidR="00000000" w:rsidRPr="00000000">
        <w:rPr>
          <w:b w:val="1"/>
          <w:rtl w:val="0"/>
        </w:rPr>
        <w:t xml:space="preserve">Experienţa 1. </w:t>
      </w:r>
      <w:r w:rsidDel="00000000" w:rsidR="00000000" w:rsidRPr="00000000">
        <w:rPr>
          <w:b w:val="1"/>
          <w:i w:val="1"/>
          <w:rtl w:val="0"/>
        </w:rPr>
        <w:t xml:space="preserve">Dependenţa temperaturii de topire a grafitului de tipul reţelei cristaline a substanţei</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54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Deoarece în nodurile retelei cristaline a grafitului se afla  atomii, legati prin legături covalente, reteaua cristalina se numeste atomica.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54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Proprietatile substantelor cu retea cristalina atomica: duritate inalta, temperaturi inalte de topire, insolubilitate in apa, nevolatilitate, lipsa mirosului.</w:t>
      </w:r>
    </w:p>
    <w:p w:rsidR="00000000" w:rsidDel="00000000" w:rsidP="00000000" w:rsidRDefault="00000000" w:rsidRPr="00000000" w14:paraId="00000019">
      <w:pPr>
        <w:spacing w:after="0" w:lineRule="auto"/>
        <w:contextualSpacing w:val="0"/>
        <w:rPr/>
      </w:pPr>
      <w:r w:rsidDel="00000000" w:rsidR="00000000" w:rsidRPr="00000000">
        <w:rPr>
          <w:rtl w:val="0"/>
        </w:rPr>
      </w:r>
    </w:p>
    <w:p w:rsidR="00000000" w:rsidDel="00000000" w:rsidP="00000000" w:rsidRDefault="00000000" w:rsidRPr="00000000" w14:paraId="0000001A">
      <w:pPr>
        <w:spacing w:after="0" w:lineRule="auto"/>
        <w:contextualSpacing w:val="0"/>
        <w:rPr/>
      </w:pPr>
      <w:r w:rsidDel="00000000" w:rsidR="00000000" w:rsidRPr="00000000">
        <w:rPr>
          <w:rtl w:val="0"/>
        </w:rPr>
        <w:t xml:space="preserve">Într-un creuzet de porţelan încălzim puternic  1-2 grame de grafit.</w:t>
      </w:r>
    </w:p>
    <w:tbl>
      <w:tblPr>
        <w:tblStyle w:val="Table2"/>
        <w:tblW w:w="957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86"/>
        <w:gridCol w:w="4785"/>
        <w:tblGridChange w:id="0">
          <w:tblGrid>
            <w:gridCol w:w="4786"/>
            <w:gridCol w:w="4785"/>
          </w:tblGrid>
        </w:tblGridChange>
      </w:tblGrid>
      <w:tr>
        <w:tc>
          <w:tcPr/>
          <w:p w:rsidR="00000000" w:rsidDel="00000000" w:rsidP="00000000" w:rsidRDefault="00000000" w:rsidRPr="00000000" w14:paraId="0000001B">
            <w:pPr>
              <w:spacing w:after="0" w:lineRule="auto"/>
              <w:contextualSpacing w:val="0"/>
              <w:jc w:val="center"/>
              <w:rPr>
                <w:i w:val="1"/>
              </w:rPr>
            </w:pPr>
            <w:r w:rsidDel="00000000" w:rsidR="00000000" w:rsidRPr="00000000">
              <w:rPr>
                <w:i w:val="1"/>
                <w:rtl w:val="0"/>
              </w:rPr>
              <w:t xml:space="preserve">Imaginea până la încălzire</w:t>
            </w:r>
          </w:p>
        </w:tc>
        <w:tc>
          <w:tcPr/>
          <w:p w:rsidR="00000000" w:rsidDel="00000000" w:rsidP="00000000" w:rsidRDefault="00000000" w:rsidRPr="00000000" w14:paraId="0000001C">
            <w:pPr>
              <w:spacing w:after="0" w:lineRule="auto"/>
              <w:contextualSpacing w:val="0"/>
              <w:jc w:val="center"/>
              <w:rPr>
                <w:i w:val="1"/>
              </w:rPr>
            </w:pPr>
            <w:r w:rsidDel="00000000" w:rsidR="00000000" w:rsidRPr="00000000">
              <w:rPr>
                <w:i w:val="1"/>
                <w:rtl w:val="0"/>
              </w:rPr>
              <w:t xml:space="preserve">Imaginea după la încălzire</w:t>
            </w:r>
          </w:p>
        </w:tc>
      </w:tr>
      <w:tr>
        <w:tc>
          <w:tcPr/>
          <w:p w:rsidR="00000000" w:rsidDel="00000000" w:rsidP="00000000" w:rsidRDefault="00000000" w:rsidRPr="00000000" w14:paraId="0000001D">
            <w:pPr>
              <w:spacing w:after="0" w:lineRule="auto"/>
              <w:contextualSpacing w:val="0"/>
              <w:jc w:val="center"/>
              <w:rPr/>
            </w:pPr>
            <w:r w:rsidDel="00000000" w:rsidR="00000000" w:rsidRPr="00000000">
              <w:rPr/>
              <w:drawing>
                <wp:inline distB="0" distT="0" distL="114300" distR="114300">
                  <wp:extent cx="2162175" cy="2028825"/>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162175" cy="202882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1E">
            <w:pPr>
              <w:spacing w:after="0" w:lineRule="auto"/>
              <w:contextualSpacing w:val="0"/>
              <w:jc w:val="center"/>
              <w:rPr/>
            </w:pPr>
            <w:r w:rsidDel="00000000" w:rsidR="00000000" w:rsidRPr="00000000">
              <w:rPr/>
              <w:drawing>
                <wp:inline distB="0" distT="0" distL="114300" distR="114300">
                  <wp:extent cx="1990725" cy="1952625"/>
                  <wp:effectExtent b="0" l="0" r="0" t="0"/>
                  <wp:docPr id="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990725" cy="1952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F">
      <w:pPr>
        <w:numPr>
          <w:ilvl w:val="0"/>
          <w:numId w:val="3"/>
        </w:numPr>
        <w:spacing w:after="0" w:lineRule="auto"/>
        <w:ind w:left="720" w:hanging="360"/>
        <w:contextualSpacing w:val="0"/>
        <w:rPr/>
      </w:pPr>
      <w:r w:rsidDel="00000000" w:rsidR="00000000" w:rsidRPr="00000000">
        <w:rPr>
          <w:rtl w:val="0"/>
        </w:rPr>
        <w:t xml:space="preserve">T</w:t>
      </w:r>
      <w:r w:rsidDel="00000000" w:rsidR="00000000" w:rsidRPr="00000000">
        <w:rPr>
          <w:vertAlign w:val="subscript"/>
          <w:rtl w:val="0"/>
        </w:rPr>
        <w:t xml:space="preserve">topire</w:t>
      </w:r>
      <w:r w:rsidDel="00000000" w:rsidR="00000000" w:rsidRPr="00000000">
        <w:rPr>
          <w:rtl w:val="0"/>
        </w:rPr>
        <w:t xml:space="preserve">(C</w:t>
      </w:r>
      <w:r w:rsidDel="00000000" w:rsidR="00000000" w:rsidRPr="00000000">
        <w:rPr>
          <w:vertAlign w:val="subscript"/>
          <w:rtl w:val="0"/>
        </w:rPr>
        <w:t xml:space="preserve">grafit</w:t>
      </w:r>
      <w:r w:rsidDel="00000000" w:rsidR="00000000" w:rsidRPr="00000000">
        <w:rPr>
          <w:rtl w:val="0"/>
        </w:rPr>
        <w:t xml:space="preserve">) =3700 </w:t>
      </w:r>
      <w:r w:rsidDel="00000000" w:rsidR="00000000" w:rsidRPr="00000000">
        <w:rPr>
          <w:rtl w:val="0"/>
        </w:rPr>
        <w:t xml:space="preserve">°C</w:t>
      </w:r>
    </w:p>
    <w:p w:rsidR="00000000" w:rsidDel="00000000" w:rsidP="00000000" w:rsidRDefault="00000000" w:rsidRPr="00000000" w14:paraId="00000020">
      <w:pPr>
        <w:spacing w:after="0" w:lineRule="auto"/>
        <w:contextualSpacing w:val="0"/>
        <w:rPr/>
      </w:pPr>
      <w:r w:rsidDel="00000000" w:rsidR="00000000" w:rsidRPr="00000000">
        <w:rPr>
          <w:b w:val="1"/>
          <w:i w:val="1"/>
          <w:rtl w:val="0"/>
        </w:rPr>
        <w:t xml:space="preserve">Observaţie:</w:t>
      </w:r>
      <w:r w:rsidDel="00000000" w:rsidR="00000000" w:rsidRPr="00000000">
        <w:rPr>
          <w:rtl w:val="0"/>
        </w:rPr>
        <w:t xml:space="preserve"> În urma arderii grafitului am observat ca grafitul nu s-a topit dar,  s-a inrosit, iar pe urma a revenit la culoarea initiala (gri-închis). </w:t>
      </w:r>
    </w:p>
    <w:p w:rsidR="00000000" w:rsidDel="00000000" w:rsidP="00000000" w:rsidRDefault="00000000" w:rsidRPr="00000000" w14:paraId="00000021">
      <w:pPr>
        <w:spacing w:after="0" w:lineRule="auto"/>
        <w:contextualSpacing w:val="0"/>
        <w:rPr/>
      </w:pPr>
      <w:r w:rsidDel="00000000" w:rsidR="00000000" w:rsidRPr="00000000">
        <w:rPr>
          <w:rtl w:val="0"/>
        </w:rPr>
      </w:r>
    </w:p>
    <w:p w:rsidR="00000000" w:rsidDel="00000000" w:rsidP="00000000" w:rsidRDefault="00000000" w:rsidRPr="00000000" w14:paraId="00000022">
      <w:pPr>
        <w:spacing w:after="0" w:lineRule="auto"/>
        <w:contextualSpacing w:val="0"/>
        <w:rPr/>
      </w:pPr>
      <w:r w:rsidDel="00000000" w:rsidR="00000000" w:rsidRPr="00000000">
        <w:rPr>
          <w:rtl w:val="0"/>
        </w:rPr>
      </w:r>
    </w:p>
    <w:p w:rsidR="00000000" w:rsidDel="00000000" w:rsidP="00000000" w:rsidRDefault="00000000" w:rsidRPr="00000000" w14:paraId="00000023">
      <w:pPr>
        <w:spacing w:after="0" w:lineRule="auto"/>
        <w:contextualSpacing w:val="0"/>
        <w:rPr/>
      </w:pPr>
      <w:r w:rsidDel="00000000" w:rsidR="00000000" w:rsidRPr="00000000">
        <w:rPr>
          <w:rtl w:val="0"/>
        </w:rPr>
      </w:r>
    </w:p>
    <w:p w:rsidR="00000000" w:rsidDel="00000000" w:rsidP="00000000" w:rsidRDefault="00000000" w:rsidRPr="00000000" w14:paraId="00000024">
      <w:pPr>
        <w:spacing w:after="0" w:lineRule="auto"/>
        <w:contextualSpacing w:val="0"/>
        <w:rPr/>
      </w:pPr>
      <w:r w:rsidDel="00000000" w:rsidR="00000000" w:rsidRPr="00000000">
        <w:rPr>
          <w:rtl w:val="0"/>
        </w:rPr>
      </w:r>
    </w:p>
    <w:p w:rsidR="00000000" w:rsidDel="00000000" w:rsidP="00000000" w:rsidRDefault="00000000" w:rsidRPr="00000000" w14:paraId="00000025">
      <w:pPr>
        <w:spacing w:after="0" w:lineRule="auto"/>
        <w:contextualSpacing w:val="0"/>
        <w:rPr/>
      </w:pPr>
      <w:r w:rsidDel="00000000" w:rsidR="00000000" w:rsidRPr="00000000">
        <w:rPr>
          <w:rtl w:val="0"/>
        </w:rPr>
      </w:r>
    </w:p>
    <w:p w:rsidR="00000000" w:rsidDel="00000000" w:rsidP="00000000" w:rsidRDefault="00000000" w:rsidRPr="00000000" w14:paraId="00000026">
      <w:pPr>
        <w:spacing w:after="0" w:lineRule="auto"/>
        <w:contextualSpacing w:val="0"/>
        <w:rPr/>
      </w:pPr>
      <w:r w:rsidDel="00000000" w:rsidR="00000000" w:rsidRPr="00000000">
        <w:rPr>
          <w:rtl w:val="0"/>
        </w:rPr>
      </w:r>
    </w:p>
    <w:p w:rsidR="00000000" w:rsidDel="00000000" w:rsidP="00000000" w:rsidRDefault="00000000" w:rsidRPr="00000000" w14:paraId="00000027">
      <w:pPr>
        <w:spacing w:after="0" w:lineRule="auto"/>
        <w:contextualSpacing w:val="0"/>
        <w:rPr/>
      </w:pPr>
      <w:r w:rsidDel="00000000" w:rsidR="00000000" w:rsidRPr="00000000">
        <w:rPr>
          <w:rtl w:val="0"/>
        </w:rPr>
      </w:r>
    </w:p>
    <w:p w:rsidR="00000000" w:rsidDel="00000000" w:rsidP="00000000" w:rsidRDefault="00000000" w:rsidRPr="00000000" w14:paraId="00000028">
      <w:pPr>
        <w:numPr>
          <w:ilvl w:val="0"/>
          <w:numId w:val="5"/>
        </w:numPr>
        <w:spacing w:after="0" w:lineRule="auto"/>
        <w:ind w:left="720" w:hanging="360"/>
        <w:contextualSpacing w:val="0"/>
        <w:rPr/>
      </w:pPr>
      <w:r w:rsidDel="00000000" w:rsidR="00000000" w:rsidRPr="00000000">
        <w:rPr>
          <w:rtl w:val="0"/>
        </w:rPr>
        <w:t xml:space="preserve">Reprezentaţi tipul reţelei cristaline la grafit</w:t>
      </w:r>
    </w:p>
    <w:p w:rsidR="00000000" w:rsidDel="00000000" w:rsidP="00000000" w:rsidRDefault="00000000" w:rsidRPr="00000000" w14:paraId="00000029">
      <w:pPr>
        <w:contextualSpacing w:val="0"/>
        <w:jc w:val="center"/>
        <w:rPr/>
      </w:pPr>
      <w:r w:rsidDel="00000000" w:rsidR="00000000" w:rsidRPr="00000000">
        <w:rPr/>
        <w:drawing>
          <wp:inline distB="0" distT="0" distL="114300" distR="114300">
            <wp:extent cx="2181225" cy="2276475"/>
            <wp:effectExtent b="0" l="0" r="0" t="0"/>
            <wp:docPr id="4" name="image9.gif"/>
            <a:graphic>
              <a:graphicData uri="http://schemas.openxmlformats.org/drawingml/2006/picture">
                <pic:pic>
                  <pic:nvPicPr>
                    <pic:cNvPr id="0" name="image9.gif"/>
                    <pic:cNvPicPr preferRelativeResize="0"/>
                  </pic:nvPicPr>
                  <pic:blipFill>
                    <a:blip r:embed="rId8"/>
                    <a:srcRect b="0" l="0" r="0" t="0"/>
                    <a:stretch>
                      <a:fillRect/>
                    </a:stretch>
                  </pic:blipFill>
                  <pic:spPr>
                    <a:xfrm>
                      <a:off x="0" y="0"/>
                      <a:ext cx="21812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0" w:lineRule="auto"/>
        <w:contextualSpacing w:val="0"/>
        <w:rPr/>
      </w:pPr>
      <w:r w:rsidDel="00000000" w:rsidR="00000000" w:rsidRPr="00000000">
        <w:rPr>
          <w:b w:val="1"/>
          <w:i w:val="1"/>
          <w:rtl w:val="0"/>
        </w:rPr>
        <w:t xml:space="preserve">Concluzie:</w:t>
      </w:r>
      <w:r w:rsidDel="00000000" w:rsidR="00000000" w:rsidRPr="00000000">
        <w:rPr>
          <w:rtl w:val="0"/>
        </w:rPr>
        <w:t xml:space="preserve"> Deoarece în grafit este prezentă reţeaua cristalină</w:t>
      </w:r>
      <w:r w:rsidDel="00000000" w:rsidR="00000000" w:rsidRPr="00000000">
        <w:rPr>
          <w:color w:val="000000"/>
          <w:rtl w:val="0"/>
        </w:rPr>
        <w:t xml:space="preserve"> atomică, el are o </w:t>
      </w:r>
      <w:r w:rsidDel="00000000" w:rsidR="00000000" w:rsidRPr="00000000">
        <w:rPr>
          <w:rFonts w:ascii="Arial" w:cs="Arial" w:eastAsia="Arial" w:hAnsi="Arial"/>
          <w:color w:val="000000"/>
          <w:sz w:val="20"/>
          <w:szCs w:val="20"/>
          <w:highlight w:val="white"/>
          <w:rtl w:val="0"/>
        </w:rPr>
        <w:t xml:space="preserve">conductibilitate termică şi electrică ridicată, și se topește la temperaturi mari (~3700</w:t>
      </w:r>
      <w:r w:rsidDel="00000000" w:rsidR="00000000" w:rsidRPr="00000000">
        <w:rPr>
          <w:rFonts w:ascii="Symbol" w:cs="Symbol" w:eastAsia="Symbol" w:hAnsi="Symbol"/>
          <w:color w:val="000000"/>
          <w:sz w:val="20"/>
          <w:szCs w:val="20"/>
          <w:highlight w:val="white"/>
          <w:rtl w:val="0"/>
        </w:rPr>
        <w:t xml:space="preserve">°</w:t>
      </w:r>
      <w:r w:rsidDel="00000000" w:rsidR="00000000" w:rsidRPr="00000000">
        <w:rPr>
          <w:rFonts w:ascii="Arial" w:cs="Arial" w:eastAsia="Arial" w:hAnsi="Arial"/>
          <w:color w:val="000000"/>
          <w:sz w:val="20"/>
          <w:szCs w:val="20"/>
          <w:highlight w:val="white"/>
          <w:rtl w:val="0"/>
        </w:rPr>
        <w:t xml:space="preserve">C);</w:t>
      </w:r>
      <w:r w:rsidDel="00000000" w:rsidR="00000000" w:rsidRPr="00000000">
        <w:rPr>
          <w:rtl w:val="0"/>
        </w:rPr>
      </w:r>
    </w:p>
    <w:p w:rsidR="00000000" w:rsidDel="00000000" w:rsidP="00000000" w:rsidRDefault="00000000" w:rsidRPr="00000000" w14:paraId="0000002B">
      <w:pPr>
        <w:spacing w:after="0" w:lineRule="auto"/>
        <w:contextualSpacing w:val="0"/>
        <w:rPr>
          <w:b w:val="1"/>
          <w:i w:val="1"/>
        </w:rPr>
      </w:pPr>
      <w:r w:rsidDel="00000000" w:rsidR="00000000" w:rsidRPr="00000000">
        <w:rPr>
          <w:b w:val="1"/>
          <w:rtl w:val="0"/>
        </w:rPr>
        <w:t xml:space="preserve">Experienţa 2. </w:t>
      </w:r>
      <w:r w:rsidDel="00000000" w:rsidR="00000000" w:rsidRPr="00000000">
        <w:rPr>
          <w:b w:val="1"/>
          <w:i w:val="1"/>
          <w:rtl w:val="0"/>
        </w:rPr>
        <w:t xml:space="preserve">Dependenţa temperaturii de topire a iodului de tipul reţelei cristaline a substanţei</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54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Deoarece în nodurile retelei cristaline a iodului se afla  moleculele, care sunt „fixate” in nodurile retelei cristaline prin intermediul unor forte intermoleculare slabe. Compusi cu retea moleculara sunt compusii organici (exceptie sarurile), gazele, lichidele, substantele solide volatile (cu legături covalente polare si nepolare). </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54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Proprietatile substantelor cu retea cristalina moleculara: volatilitate, temperaturi joase de topire, duritate joasa, deseori poseda miros.</w:t>
      </w:r>
    </w:p>
    <w:p w:rsidR="00000000" w:rsidDel="00000000" w:rsidP="00000000" w:rsidRDefault="00000000" w:rsidRPr="00000000" w14:paraId="0000002E">
      <w:pPr>
        <w:spacing w:after="0" w:lineRule="auto"/>
        <w:contextualSpacing w:val="0"/>
        <w:rPr/>
      </w:pPr>
      <w:r w:rsidDel="00000000" w:rsidR="00000000" w:rsidRPr="00000000">
        <w:rPr>
          <w:rtl w:val="0"/>
        </w:rPr>
        <w:t xml:space="preserve">Într-un creuzet de porţelan încălzim puternic  1-2 grame de iod.</w:t>
      </w:r>
    </w:p>
    <w:tbl>
      <w:tblPr>
        <w:tblStyle w:val="Table3"/>
        <w:tblW w:w="957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86"/>
        <w:gridCol w:w="4785"/>
        <w:tblGridChange w:id="0">
          <w:tblGrid>
            <w:gridCol w:w="4786"/>
            <w:gridCol w:w="4785"/>
          </w:tblGrid>
        </w:tblGridChange>
      </w:tblGrid>
      <w:tr>
        <w:tc>
          <w:tcPr/>
          <w:p w:rsidR="00000000" w:rsidDel="00000000" w:rsidP="00000000" w:rsidRDefault="00000000" w:rsidRPr="00000000" w14:paraId="0000002F">
            <w:pPr>
              <w:spacing w:after="0" w:lineRule="auto"/>
              <w:contextualSpacing w:val="0"/>
              <w:jc w:val="center"/>
              <w:rPr>
                <w:i w:val="1"/>
              </w:rPr>
            </w:pPr>
            <w:r w:rsidDel="00000000" w:rsidR="00000000" w:rsidRPr="00000000">
              <w:rPr>
                <w:i w:val="1"/>
                <w:rtl w:val="0"/>
              </w:rPr>
              <w:t xml:space="preserve">Imaginea până la încălzire</w:t>
            </w:r>
          </w:p>
        </w:tc>
        <w:tc>
          <w:tcPr/>
          <w:p w:rsidR="00000000" w:rsidDel="00000000" w:rsidP="00000000" w:rsidRDefault="00000000" w:rsidRPr="00000000" w14:paraId="00000030">
            <w:pPr>
              <w:spacing w:after="0" w:lineRule="auto"/>
              <w:contextualSpacing w:val="0"/>
              <w:jc w:val="center"/>
              <w:rPr>
                <w:i w:val="1"/>
              </w:rPr>
            </w:pPr>
            <w:r w:rsidDel="00000000" w:rsidR="00000000" w:rsidRPr="00000000">
              <w:rPr>
                <w:i w:val="1"/>
                <w:rtl w:val="0"/>
              </w:rPr>
              <w:t xml:space="preserve">Imaginea în procesul încălzirii</w:t>
            </w:r>
          </w:p>
        </w:tc>
      </w:tr>
      <w:tr>
        <w:tc>
          <w:tcPr/>
          <w:p w:rsidR="00000000" w:rsidDel="00000000" w:rsidP="00000000" w:rsidRDefault="00000000" w:rsidRPr="00000000" w14:paraId="00000031">
            <w:pPr>
              <w:spacing w:after="0" w:lineRule="auto"/>
              <w:contextualSpacing w:val="0"/>
              <w:jc w:val="center"/>
              <w:rPr/>
            </w:pPr>
            <w:r w:rsidDel="00000000" w:rsidR="00000000" w:rsidRPr="00000000">
              <w:rPr/>
              <w:drawing>
                <wp:inline distB="0" distT="0" distL="114300" distR="114300">
                  <wp:extent cx="1524000" cy="1409700"/>
                  <wp:effectExtent b="0" l="0" r="0" t="0"/>
                  <wp:docPr id="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1524000" cy="14097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2">
            <w:pPr>
              <w:spacing w:after="0" w:lineRule="auto"/>
              <w:contextualSpacing w:val="0"/>
              <w:jc w:val="center"/>
              <w:rPr/>
            </w:pPr>
            <w:r w:rsidDel="00000000" w:rsidR="00000000" w:rsidRPr="00000000">
              <w:rPr/>
              <w:drawing>
                <wp:inline distB="0" distT="0" distL="114300" distR="114300">
                  <wp:extent cx="1924050" cy="1400175"/>
                  <wp:effectExtent b="0" l="0" r="0" t="0"/>
                  <wp:docPr id="6"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1924050" cy="14001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3">
      <w:pPr>
        <w:numPr>
          <w:ilvl w:val="0"/>
          <w:numId w:val="2"/>
        </w:numPr>
        <w:spacing w:after="0" w:lineRule="auto"/>
        <w:ind w:left="720" w:hanging="360"/>
        <w:contextualSpacing w:val="0"/>
        <w:rPr/>
      </w:pPr>
      <w:r w:rsidDel="00000000" w:rsidR="00000000" w:rsidRPr="00000000">
        <w:rPr>
          <w:rtl w:val="0"/>
        </w:rPr>
        <w:t xml:space="preserve">T</w:t>
      </w:r>
      <w:r w:rsidDel="00000000" w:rsidR="00000000" w:rsidRPr="00000000">
        <w:rPr>
          <w:vertAlign w:val="subscript"/>
          <w:rtl w:val="0"/>
        </w:rPr>
        <w:t xml:space="preserve">topire</w:t>
      </w:r>
      <w:r w:rsidDel="00000000" w:rsidR="00000000" w:rsidRPr="00000000">
        <w:rPr>
          <w:rtl w:val="0"/>
        </w:rPr>
        <w:t xml:space="preserve">(I</w:t>
      </w:r>
      <w:r w:rsidDel="00000000" w:rsidR="00000000" w:rsidRPr="00000000">
        <w:rPr>
          <w:vertAlign w:val="subscript"/>
          <w:rtl w:val="0"/>
        </w:rPr>
        <w:t xml:space="preserve">2</w:t>
      </w:r>
      <w:r w:rsidDel="00000000" w:rsidR="00000000" w:rsidRPr="00000000">
        <w:rPr>
          <w:rtl w:val="0"/>
        </w:rPr>
        <w:t xml:space="preserve">) =133,7  </w:t>
      </w:r>
      <w:r w:rsidDel="00000000" w:rsidR="00000000" w:rsidRPr="00000000">
        <w:rPr>
          <w:rtl w:val="0"/>
        </w:rPr>
        <w:t xml:space="preserve">°C</w:t>
      </w:r>
    </w:p>
    <w:p w:rsidR="00000000" w:rsidDel="00000000" w:rsidP="00000000" w:rsidRDefault="00000000" w:rsidRPr="00000000" w14:paraId="00000034">
      <w:pPr>
        <w:spacing w:after="0" w:lineRule="auto"/>
        <w:contextualSpacing w:val="0"/>
        <w:rPr/>
      </w:pPr>
      <w:r w:rsidDel="00000000" w:rsidR="00000000" w:rsidRPr="00000000">
        <w:rPr>
          <w:b w:val="1"/>
          <w:i w:val="1"/>
          <w:rtl w:val="0"/>
        </w:rPr>
        <w:t xml:space="preserve">Observaţie:</w:t>
      </w:r>
      <w:r w:rsidDel="00000000" w:rsidR="00000000" w:rsidRPr="00000000">
        <w:rPr>
          <w:rtl w:val="0"/>
        </w:rPr>
        <w:t xml:space="preserve"> Am observat ca in urma incalzirii iodului acesta s-a sublimat(a trcut din stare solida in cea gazoasă fară de a trece prin cea lichidă),iar in procesul de sublimare acesta aavea culoare mov.</w:t>
      </w:r>
    </w:p>
    <w:p w:rsidR="00000000" w:rsidDel="00000000" w:rsidP="00000000" w:rsidRDefault="00000000" w:rsidRPr="00000000" w14:paraId="00000035">
      <w:pPr>
        <w:numPr>
          <w:ilvl w:val="0"/>
          <w:numId w:val="4"/>
        </w:numPr>
        <w:spacing w:after="0" w:lineRule="auto"/>
        <w:ind w:left="720" w:hanging="360"/>
        <w:contextualSpacing w:val="0"/>
        <w:rPr/>
      </w:pPr>
      <w:r w:rsidDel="00000000" w:rsidR="00000000" w:rsidRPr="00000000">
        <w:rPr>
          <w:rtl w:val="0"/>
        </w:rPr>
        <w:t xml:space="preserve">Reprezentaţi tipul reţelei cristaline la iod</w:t>
      </w:r>
    </w:p>
    <w:p w:rsidR="00000000" w:rsidDel="00000000" w:rsidP="00000000" w:rsidRDefault="00000000" w:rsidRPr="00000000" w14:paraId="00000036">
      <w:pPr>
        <w:contextualSpacing w:val="0"/>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114300</wp:posOffset>
            </wp:positionH>
            <wp:positionV relativeFrom="paragraph">
              <wp:posOffset>320040</wp:posOffset>
            </wp:positionV>
            <wp:extent cx="1973579" cy="1659890"/>
            <wp:effectExtent b="0" l="0" r="0" t="0"/>
            <wp:wrapSquare wrapText="bothSides" distB="0" distT="0" distL="114300" distR="114300"/>
            <wp:docPr id="9"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1973579" cy="1659890"/>
                    </a:xfrm>
                    <a:prstGeom prst="rect"/>
                    <a:ln/>
                  </pic:spPr>
                </pic:pic>
              </a:graphicData>
            </a:graphic>
          </wp:anchor>
        </w:draw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38">
      <w:pPr>
        <w:spacing w:after="0" w:lineRule="auto"/>
        <w:contextualSpacing w:val="0"/>
        <w:rPr/>
      </w:pPr>
      <w:r w:rsidDel="00000000" w:rsidR="00000000" w:rsidRPr="00000000">
        <w:rPr>
          <w:b w:val="1"/>
          <w:i w:val="1"/>
          <w:rtl w:val="0"/>
        </w:rPr>
        <w:t xml:space="preserve">Concluzie:</w:t>
      </w:r>
      <w:r w:rsidDel="00000000" w:rsidR="00000000" w:rsidRPr="00000000">
        <w:rPr>
          <w:rtl w:val="0"/>
        </w:rPr>
        <w:t xml:space="preserve"> Deoarece în iod este prezentă reţeaua cristalină moleculară în nodurile căreia se afla  moleculele care sunt „fixate” in nodurile retelei cristaline prin intermediul unor forte intermoleculare slabe ,iodul are proprietatea de a se sublima(de a trece  din stare solida in cea gazoasă[la temperatură ridicată] fară de a trece prin cea lichidă)</w:t>
      </w:r>
    </w:p>
    <w:p w:rsidR="00000000" w:rsidDel="00000000" w:rsidP="00000000" w:rsidRDefault="00000000" w:rsidRPr="00000000" w14:paraId="00000039">
      <w:pPr>
        <w:spacing w:after="0" w:lineRule="auto"/>
        <w:contextualSpacing w:val="0"/>
        <w:rPr>
          <w:b w:val="1"/>
          <w:i w:val="1"/>
        </w:rPr>
      </w:pPr>
      <w:r w:rsidDel="00000000" w:rsidR="00000000" w:rsidRPr="00000000">
        <w:rPr>
          <w:b w:val="1"/>
          <w:rtl w:val="0"/>
        </w:rPr>
        <w:t xml:space="preserve">Experienţa 3. </w:t>
      </w:r>
      <w:r w:rsidDel="00000000" w:rsidR="00000000" w:rsidRPr="00000000">
        <w:rPr>
          <w:b w:val="1"/>
          <w:i w:val="1"/>
          <w:rtl w:val="0"/>
        </w:rPr>
        <w:t xml:space="preserve">Dependenţa temperaturii de topire a clorurii de sodiu de tipul reţelei cristaline a substanţei</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54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Deoarece in nodurile retelei cristaline a clorurii de sodiu se află  ioni (Na</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și Cl</w:t>
      </w:r>
      <w:r w:rsidDel="00000000" w:rsidR="00000000" w:rsidRPr="00000000">
        <w:rPr>
          <w:rFonts w:ascii="Symbol" w:cs="Symbol" w:eastAsia="Symbol" w:hAnsi="Symbol"/>
          <w:b w:val="0"/>
          <w:i w:val="0"/>
          <w:smallCaps w:val="0"/>
          <w:strike w:val="0"/>
          <w:color w:val="000000"/>
          <w:sz w:val="22"/>
          <w:szCs w:val="22"/>
          <w:u w:val="none"/>
          <w:shd w:fill="auto" w:val="clear"/>
          <w:vertAlign w:val="superscript"/>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legați prin intermediul forțelor electrostatice, rețeaua cristalină se numește ionică. </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54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Proprietățile substanțelor cu rețea cristalină ionică: duri (dar fragili), temperaturi înalte de topire, nevolatili, lipsiți de miros, solubilitate în apă (un număr mare), conductibilitatea electrică a topiturilor.</w:t>
      </w:r>
    </w:p>
    <w:p w:rsidR="00000000" w:rsidDel="00000000" w:rsidP="00000000" w:rsidRDefault="00000000" w:rsidRPr="00000000" w14:paraId="0000003C">
      <w:pPr>
        <w:spacing w:after="0" w:lineRule="auto"/>
        <w:contextualSpacing w:val="0"/>
        <w:rPr/>
      </w:pPr>
      <w:r w:rsidDel="00000000" w:rsidR="00000000" w:rsidRPr="00000000">
        <w:rPr>
          <w:rtl w:val="0"/>
        </w:rPr>
        <w:t xml:space="preserve">Într-un creuzet de porţelan încălzim puternic  1-2 grame de clorură de sodiu.</w:t>
      </w:r>
    </w:p>
    <w:tbl>
      <w:tblPr>
        <w:tblStyle w:val="Table4"/>
        <w:tblW w:w="957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40"/>
        <w:gridCol w:w="4831"/>
        <w:tblGridChange w:id="0">
          <w:tblGrid>
            <w:gridCol w:w="4740"/>
            <w:gridCol w:w="4831"/>
          </w:tblGrid>
        </w:tblGridChange>
      </w:tblGrid>
      <w:tr>
        <w:tc>
          <w:tcPr/>
          <w:p w:rsidR="00000000" w:rsidDel="00000000" w:rsidP="00000000" w:rsidRDefault="00000000" w:rsidRPr="00000000" w14:paraId="0000003D">
            <w:pPr>
              <w:spacing w:after="0" w:lineRule="auto"/>
              <w:contextualSpacing w:val="0"/>
              <w:jc w:val="center"/>
              <w:rPr>
                <w:i w:val="1"/>
              </w:rPr>
            </w:pPr>
            <w:r w:rsidDel="00000000" w:rsidR="00000000" w:rsidRPr="00000000">
              <w:rPr>
                <w:i w:val="1"/>
                <w:rtl w:val="0"/>
              </w:rPr>
              <w:t xml:space="preserve">Imaginea până la încălzire</w:t>
            </w:r>
          </w:p>
        </w:tc>
        <w:tc>
          <w:tcPr/>
          <w:p w:rsidR="00000000" w:rsidDel="00000000" w:rsidP="00000000" w:rsidRDefault="00000000" w:rsidRPr="00000000" w14:paraId="0000003E">
            <w:pPr>
              <w:spacing w:after="0" w:lineRule="auto"/>
              <w:contextualSpacing w:val="0"/>
              <w:jc w:val="center"/>
              <w:rPr>
                <w:i w:val="1"/>
              </w:rPr>
            </w:pPr>
            <w:r w:rsidDel="00000000" w:rsidR="00000000" w:rsidRPr="00000000">
              <w:rPr>
                <w:i w:val="1"/>
                <w:rtl w:val="0"/>
              </w:rPr>
              <w:t xml:space="preserve">Imaginea după la încălzire</w:t>
            </w:r>
          </w:p>
        </w:tc>
      </w:tr>
      <w:tr>
        <w:tc>
          <w:tcPr/>
          <w:p w:rsidR="00000000" w:rsidDel="00000000" w:rsidP="00000000" w:rsidRDefault="00000000" w:rsidRPr="00000000" w14:paraId="0000003F">
            <w:pPr>
              <w:spacing w:after="0" w:lineRule="auto"/>
              <w:contextualSpacing w:val="0"/>
              <w:jc w:val="center"/>
              <w:rPr/>
            </w:pPr>
            <w:r w:rsidDel="00000000" w:rsidR="00000000" w:rsidRPr="00000000">
              <w:rPr/>
              <w:drawing>
                <wp:inline distB="0" distT="0" distL="114300" distR="114300">
                  <wp:extent cx="1714500" cy="1724025"/>
                  <wp:effectExtent b="0" l="0" r="0" t="0"/>
                  <wp:docPr id="8"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714500" cy="172402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40">
            <w:pPr>
              <w:spacing w:after="0" w:lineRule="auto"/>
              <w:contextualSpacing w:val="0"/>
              <w:jc w:val="center"/>
              <w:rPr/>
            </w:pPr>
            <w:r w:rsidDel="00000000" w:rsidR="00000000" w:rsidRPr="00000000">
              <w:rPr/>
              <w:drawing>
                <wp:inline distB="0" distT="0" distL="114300" distR="114300">
                  <wp:extent cx="1952625" cy="1724025"/>
                  <wp:effectExtent b="0" l="0" r="0" t="0"/>
                  <wp:docPr id="1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952625" cy="17240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1">
      <w:pPr>
        <w:numPr>
          <w:ilvl w:val="0"/>
          <w:numId w:val="2"/>
        </w:numPr>
        <w:spacing w:after="0" w:lineRule="auto"/>
        <w:ind w:left="720" w:hanging="360"/>
        <w:contextualSpacing w:val="0"/>
        <w:rPr/>
      </w:pPr>
      <w:r w:rsidDel="00000000" w:rsidR="00000000" w:rsidRPr="00000000">
        <w:rPr>
          <w:rtl w:val="0"/>
        </w:rPr>
        <w:t xml:space="preserve">T</w:t>
      </w:r>
      <w:r w:rsidDel="00000000" w:rsidR="00000000" w:rsidRPr="00000000">
        <w:rPr>
          <w:vertAlign w:val="subscript"/>
          <w:rtl w:val="0"/>
        </w:rPr>
        <w:t xml:space="preserve">topire</w:t>
      </w:r>
      <w:r w:rsidDel="00000000" w:rsidR="00000000" w:rsidRPr="00000000">
        <w:rPr>
          <w:rtl w:val="0"/>
        </w:rPr>
        <w:t xml:space="preserve">(NaCl) =800,8 </w:t>
      </w:r>
      <w:r w:rsidDel="00000000" w:rsidR="00000000" w:rsidRPr="00000000">
        <w:rPr>
          <w:rtl w:val="0"/>
        </w:rPr>
        <w:t xml:space="preserve">°C</w:t>
      </w:r>
    </w:p>
    <w:p w:rsidR="00000000" w:rsidDel="00000000" w:rsidP="00000000" w:rsidRDefault="00000000" w:rsidRPr="00000000" w14:paraId="00000042">
      <w:pPr>
        <w:spacing w:after="0" w:lineRule="auto"/>
        <w:contextualSpacing w:val="0"/>
        <w:rPr/>
      </w:pPr>
      <w:r w:rsidDel="00000000" w:rsidR="00000000" w:rsidRPr="00000000">
        <w:rPr>
          <w:b w:val="1"/>
          <w:i w:val="1"/>
          <w:rtl w:val="0"/>
        </w:rPr>
        <w:t xml:space="preserve">Observaţie:</w:t>
      </w:r>
      <w:r w:rsidDel="00000000" w:rsidR="00000000" w:rsidRPr="00000000">
        <w:rPr>
          <w:rtl w:val="0"/>
        </w:rPr>
        <w:t xml:space="preserve"> Am observat că in timpul arderii particule mici de sare sareau din creuzetul de portelan.După ardere sarea a devenit lichidă, de o culoare rozovie, iar dupa ce s-a răcit, s-a solidificat,  devenind alba.Deasemenea se putea simti un miros asemanator cu ceva ars.</w:t>
      </w:r>
    </w:p>
    <w:p w:rsidR="00000000" w:rsidDel="00000000" w:rsidP="00000000" w:rsidRDefault="00000000" w:rsidRPr="00000000" w14:paraId="00000043">
      <w:pPr>
        <w:numPr>
          <w:ilvl w:val="0"/>
          <w:numId w:val="4"/>
        </w:numPr>
        <w:spacing w:after="0" w:lineRule="auto"/>
        <w:ind w:left="720" w:hanging="360"/>
        <w:contextualSpacing w:val="0"/>
        <w:rPr/>
      </w:pPr>
      <w:r w:rsidDel="00000000" w:rsidR="00000000" w:rsidRPr="00000000">
        <w:rPr>
          <w:rtl w:val="0"/>
        </w:rPr>
        <w:t xml:space="preserve">Reprezentaţi tipul reţelei cristaline la clorura de sodiu</w:t>
      </w:r>
    </w:p>
    <w:p w:rsidR="00000000" w:rsidDel="00000000" w:rsidP="00000000" w:rsidRDefault="00000000" w:rsidRPr="00000000" w14:paraId="00000044">
      <w:pPr>
        <w:spacing w:after="0" w:lineRule="auto"/>
        <w:contextualSpacing w:val="0"/>
        <w:jc w:val="center"/>
        <w:rPr/>
      </w:pPr>
      <w:r w:rsidDel="00000000" w:rsidR="00000000" w:rsidRPr="00000000">
        <w:rPr/>
        <w:drawing>
          <wp:inline distB="0" distT="0" distL="114300" distR="114300">
            <wp:extent cx="2362200" cy="2057400"/>
            <wp:effectExtent b="0" l="0" r="0" t="0"/>
            <wp:docPr id="10" name="image18.gif"/>
            <a:graphic>
              <a:graphicData uri="http://schemas.openxmlformats.org/drawingml/2006/picture">
                <pic:pic>
                  <pic:nvPicPr>
                    <pic:cNvPr id="0" name="image18.gif"/>
                    <pic:cNvPicPr preferRelativeResize="0"/>
                  </pic:nvPicPr>
                  <pic:blipFill>
                    <a:blip r:embed="rId14"/>
                    <a:srcRect b="0" l="0" r="0" t="0"/>
                    <a:stretch>
                      <a:fillRect/>
                    </a:stretch>
                  </pic:blipFill>
                  <pic:spPr>
                    <a:xfrm>
                      <a:off x="0" y="0"/>
                      <a:ext cx="2362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0" w:lineRule="auto"/>
        <w:contextualSpacing w:val="0"/>
        <w:rPr>
          <w:sz w:val="26"/>
          <w:szCs w:val="26"/>
        </w:rPr>
      </w:pPr>
      <w:r w:rsidDel="00000000" w:rsidR="00000000" w:rsidRPr="00000000">
        <w:rPr>
          <w:b w:val="1"/>
          <w:i w:val="1"/>
          <w:rtl w:val="0"/>
        </w:rPr>
        <w:t xml:space="preserve">Concluzie:</w:t>
      </w:r>
      <w:r w:rsidDel="00000000" w:rsidR="00000000" w:rsidRPr="00000000">
        <w:rPr>
          <w:rtl w:val="0"/>
        </w:rPr>
        <w:t xml:space="preserve"> Deoarece în clorura de sodiu este prezentă reţeaua cristalină ionică, aceasta are proprietatea de ase topi la temperaturi inalte</w:t>
      </w:r>
      <w:r w:rsidDel="00000000" w:rsidR="00000000" w:rsidRPr="00000000">
        <w:rPr>
          <w:color w:val="000000"/>
          <w:rtl w:val="0"/>
        </w:rPr>
        <w:t xml:space="preserve">(</w:t>
      </w:r>
      <w:r w:rsidDel="00000000" w:rsidR="00000000" w:rsidRPr="00000000">
        <w:rPr>
          <w:rFonts w:ascii="Arial" w:cs="Arial" w:eastAsia="Arial" w:hAnsi="Arial"/>
          <w:color w:val="000000"/>
          <w:sz w:val="20"/>
          <w:szCs w:val="20"/>
          <w:highlight w:val="white"/>
          <w:rtl w:val="0"/>
        </w:rPr>
        <w:t xml:space="preserve">~800</w:t>
      </w:r>
      <w:r w:rsidDel="00000000" w:rsidR="00000000" w:rsidRPr="00000000">
        <w:rPr>
          <w:rFonts w:ascii="Symbol" w:cs="Symbol" w:eastAsia="Symbol" w:hAnsi="Symbol"/>
          <w:color w:val="000000"/>
          <w:sz w:val="20"/>
          <w:szCs w:val="20"/>
          <w:highlight w:val="white"/>
          <w:rtl w:val="0"/>
        </w:rPr>
        <w:t xml:space="preserve">°</w:t>
      </w:r>
      <w:r w:rsidDel="00000000" w:rsidR="00000000" w:rsidRPr="00000000">
        <w:rPr>
          <w:rFonts w:ascii="Arial" w:cs="Arial" w:eastAsia="Arial" w:hAnsi="Arial"/>
          <w:color w:val="000000"/>
          <w:sz w:val="20"/>
          <w:szCs w:val="20"/>
          <w:highlight w:val="white"/>
          <w:rtl w:val="0"/>
        </w:rPr>
        <w:t xml:space="preserve">C) și deasemenea </w:t>
      </w:r>
      <w:r w:rsidDel="00000000" w:rsidR="00000000" w:rsidRPr="00000000">
        <w:rPr>
          <w:rtl w:val="0"/>
        </w:rPr>
        <w:t xml:space="preserve">posedă o temperatură de topire stabilă, şi o aranjare strict determinată în spaţiu a particulelor din care este formată substanţa – în cazul nostru din ioni(Na</w:t>
      </w:r>
      <w:r w:rsidDel="00000000" w:rsidR="00000000" w:rsidRPr="00000000">
        <w:rPr>
          <w:vertAlign w:val="superscript"/>
          <w:rtl w:val="0"/>
        </w:rPr>
        <w:t xml:space="preserve">+</w:t>
      </w:r>
      <w:r w:rsidDel="00000000" w:rsidR="00000000" w:rsidRPr="00000000">
        <w:rPr>
          <w:rtl w:val="0"/>
        </w:rPr>
        <w:t xml:space="preserve"> și Cl</w:t>
      </w:r>
      <w:r w:rsidDel="00000000" w:rsidR="00000000" w:rsidRPr="00000000">
        <w:rPr>
          <w:vertAlign w:val="superscript"/>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6">
      <w:pPr>
        <w:spacing w:after="0" w:lineRule="auto"/>
        <w:contextualSpacing w:val="0"/>
        <w:rPr/>
      </w:pPr>
      <w:r w:rsidDel="00000000" w:rsidR="00000000" w:rsidRPr="00000000">
        <w:rPr>
          <w:b w:val="1"/>
          <w:rtl w:val="0"/>
        </w:rPr>
        <w:t xml:space="preserve">Experienţa 4. </w:t>
      </w:r>
      <w:r w:rsidDel="00000000" w:rsidR="00000000" w:rsidRPr="00000000">
        <w:rPr>
          <w:b w:val="1"/>
          <w:i w:val="1"/>
          <w:rtl w:val="0"/>
        </w:rPr>
        <w:t xml:space="preserve">Dependenţa temperaturii de topire a Pb, Sn, Fe de tipul reţelei cristaline a substanţei</w:t>
      </w:r>
      <w:r w:rsidDel="00000000" w:rsidR="00000000" w:rsidRPr="00000000">
        <w:rPr>
          <w:rtl w:val="0"/>
        </w:rPr>
        <w:t xml:space="preserve"> </w:t>
      </w:r>
    </w:p>
    <w:p w:rsidR="00000000" w:rsidDel="00000000" w:rsidP="00000000" w:rsidRDefault="00000000" w:rsidRPr="00000000" w14:paraId="00000047">
      <w:pPr>
        <w:spacing w:after="0" w:lineRule="auto"/>
        <w:contextualSpacing w:val="0"/>
        <w:rPr/>
      </w:pPr>
      <w:r w:rsidDel="00000000" w:rsidR="00000000" w:rsidRPr="00000000">
        <w:rPr>
          <w:rtl w:val="0"/>
        </w:rPr>
        <w:t xml:space="preserve">În nodurile reţelei cristaline a metalelor se află  atomii de metal sau ionii de metal şi printre ei haotic se deplasează electronii liberi, stabilizând reţeaua cristalină. </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54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Proprietățile substanțelor cu rețea cristalină metalică: luciu metalic, plasticitate, forjabilitate, electro- și termoconductibilitate.</w:t>
      </w:r>
    </w:p>
    <w:p w:rsidR="00000000" w:rsidDel="00000000" w:rsidP="00000000" w:rsidRDefault="00000000" w:rsidRPr="00000000" w14:paraId="00000049">
      <w:pPr>
        <w:spacing w:after="0" w:lineRule="auto"/>
        <w:contextualSpacing w:val="0"/>
        <w:rPr>
          <w:b w:val="1"/>
          <w:i w:val="1"/>
        </w:rPr>
      </w:pPr>
      <w:r w:rsidDel="00000000" w:rsidR="00000000" w:rsidRPr="00000000">
        <w:rPr>
          <w:b w:val="1"/>
          <w:i w:val="1"/>
          <w:rtl w:val="0"/>
        </w:rPr>
        <w:t xml:space="preserve">Într-un creuzet de porţelan încălzim puternic  1-2 grame de Fe.</w:t>
      </w:r>
    </w:p>
    <w:p w:rsidR="00000000" w:rsidDel="00000000" w:rsidP="00000000" w:rsidRDefault="00000000" w:rsidRPr="00000000" w14:paraId="0000004A">
      <w:pPr>
        <w:spacing w:after="0" w:lineRule="auto"/>
        <w:contextualSpacing w:val="0"/>
        <w:rPr>
          <w:b w:val="1"/>
          <w:i w:val="1"/>
        </w:rPr>
      </w:pPr>
      <w:r w:rsidDel="00000000" w:rsidR="00000000" w:rsidRPr="00000000">
        <w:rPr>
          <w:rtl w:val="0"/>
        </w:rPr>
      </w:r>
    </w:p>
    <w:p w:rsidR="00000000" w:rsidDel="00000000" w:rsidP="00000000" w:rsidRDefault="00000000" w:rsidRPr="00000000" w14:paraId="0000004B">
      <w:pPr>
        <w:spacing w:after="0" w:lineRule="auto"/>
        <w:contextualSpacing w:val="0"/>
        <w:rPr>
          <w:b w:val="1"/>
          <w:i w:val="1"/>
        </w:rPr>
      </w:pPr>
      <w:bookmarkStart w:colFirst="0" w:colLast="0" w:name="_vxrc0wmpcs8l" w:id="0"/>
      <w:bookmarkEnd w:id="0"/>
      <w:r w:rsidDel="00000000" w:rsidR="00000000" w:rsidRPr="00000000">
        <w:rPr>
          <w:rtl w:val="0"/>
        </w:rPr>
      </w:r>
    </w:p>
    <w:p w:rsidR="00000000" w:rsidDel="00000000" w:rsidP="00000000" w:rsidRDefault="00000000" w:rsidRPr="00000000" w14:paraId="0000004C">
      <w:pPr>
        <w:spacing w:after="0" w:lineRule="auto"/>
        <w:contextualSpacing w:val="0"/>
        <w:rPr>
          <w:b w:val="1"/>
          <w:i w:val="1"/>
        </w:rPr>
      </w:pPr>
      <w:bookmarkStart w:colFirst="0" w:colLast="0" w:name="_ppeoqjle14pk" w:id="1"/>
      <w:bookmarkEnd w:id="1"/>
      <w:r w:rsidDel="00000000" w:rsidR="00000000" w:rsidRPr="00000000">
        <w:rPr>
          <w:rtl w:val="0"/>
        </w:rPr>
      </w:r>
    </w:p>
    <w:p w:rsidR="00000000" w:rsidDel="00000000" w:rsidP="00000000" w:rsidRDefault="00000000" w:rsidRPr="00000000" w14:paraId="0000004D">
      <w:pPr>
        <w:spacing w:after="0" w:lineRule="auto"/>
        <w:contextualSpacing w:val="0"/>
        <w:rPr>
          <w:b w:val="1"/>
          <w:i w:val="1"/>
        </w:rPr>
      </w:pPr>
      <w:bookmarkStart w:colFirst="0" w:colLast="0" w:name="_ccfwrx62anmj" w:id="2"/>
      <w:bookmarkEnd w:id="2"/>
      <w:r w:rsidDel="00000000" w:rsidR="00000000" w:rsidRPr="00000000">
        <w:rPr>
          <w:rtl w:val="0"/>
        </w:rPr>
      </w:r>
    </w:p>
    <w:p w:rsidR="00000000" w:rsidDel="00000000" w:rsidP="00000000" w:rsidRDefault="00000000" w:rsidRPr="00000000" w14:paraId="0000004E">
      <w:pPr>
        <w:spacing w:after="0" w:lineRule="auto"/>
        <w:contextualSpacing w:val="0"/>
        <w:rPr>
          <w:b w:val="1"/>
          <w:i w:val="1"/>
        </w:rPr>
      </w:pPr>
      <w:bookmarkStart w:colFirst="0" w:colLast="0" w:name="_61m8j4yyn6wr" w:id="3"/>
      <w:bookmarkEnd w:id="3"/>
      <w:r w:rsidDel="00000000" w:rsidR="00000000" w:rsidRPr="00000000">
        <w:rPr>
          <w:rtl w:val="0"/>
        </w:rPr>
      </w:r>
    </w:p>
    <w:p w:rsidR="00000000" w:rsidDel="00000000" w:rsidP="00000000" w:rsidRDefault="00000000" w:rsidRPr="00000000" w14:paraId="0000004F">
      <w:pPr>
        <w:spacing w:after="0" w:lineRule="auto"/>
        <w:contextualSpacing w:val="0"/>
        <w:rPr>
          <w:b w:val="1"/>
          <w:i w:val="1"/>
        </w:rPr>
      </w:pPr>
      <w:bookmarkStart w:colFirst="0" w:colLast="0" w:name="_gjdgxs" w:id="4"/>
      <w:bookmarkEnd w:id="4"/>
      <w:r w:rsidDel="00000000" w:rsidR="00000000" w:rsidRPr="00000000">
        <w:rPr>
          <w:rtl w:val="0"/>
        </w:rPr>
      </w:r>
    </w:p>
    <w:tbl>
      <w:tblPr>
        <w:tblStyle w:val="Table5"/>
        <w:tblW w:w="957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23"/>
        <w:gridCol w:w="4848"/>
        <w:tblGridChange w:id="0">
          <w:tblGrid>
            <w:gridCol w:w="4723"/>
            <w:gridCol w:w="4848"/>
          </w:tblGrid>
        </w:tblGridChange>
      </w:tblGrid>
      <w:tr>
        <w:tc>
          <w:tcPr/>
          <w:p w:rsidR="00000000" w:rsidDel="00000000" w:rsidP="00000000" w:rsidRDefault="00000000" w:rsidRPr="00000000" w14:paraId="00000050">
            <w:pPr>
              <w:spacing w:after="0" w:lineRule="auto"/>
              <w:contextualSpacing w:val="0"/>
              <w:jc w:val="center"/>
              <w:rPr>
                <w:i w:val="1"/>
              </w:rPr>
            </w:pPr>
            <w:r w:rsidDel="00000000" w:rsidR="00000000" w:rsidRPr="00000000">
              <w:rPr>
                <w:i w:val="1"/>
                <w:rtl w:val="0"/>
              </w:rPr>
              <w:t xml:space="preserve">Imaginea până la încălzire (Fe)</w:t>
            </w:r>
          </w:p>
        </w:tc>
        <w:tc>
          <w:tcPr/>
          <w:p w:rsidR="00000000" w:rsidDel="00000000" w:rsidP="00000000" w:rsidRDefault="00000000" w:rsidRPr="00000000" w14:paraId="00000051">
            <w:pPr>
              <w:spacing w:after="0" w:lineRule="auto"/>
              <w:contextualSpacing w:val="0"/>
              <w:jc w:val="center"/>
              <w:rPr>
                <w:i w:val="1"/>
              </w:rPr>
            </w:pPr>
            <w:r w:rsidDel="00000000" w:rsidR="00000000" w:rsidRPr="00000000">
              <w:rPr>
                <w:i w:val="1"/>
                <w:rtl w:val="0"/>
              </w:rPr>
              <w:t xml:space="preserve">Imaginea după la încălzire (Fe)</w:t>
            </w:r>
          </w:p>
        </w:tc>
      </w:tr>
      <w:tr>
        <w:tc>
          <w:tcPr/>
          <w:p w:rsidR="00000000" w:rsidDel="00000000" w:rsidP="00000000" w:rsidRDefault="00000000" w:rsidRPr="00000000" w14:paraId="00000052">
            <w:pPr>
              <w:spacing w:after="0" w:lineRule="auto"/>
              <w:contextualSpacing w:val="0"/>
              <w:jc w:val="center"/>
              <w:rPr/>
            </w:pPr>
            <w:r w:rsidDel="00000000" w:rsidR="00000000" w:rsidRPr="00000000">
              <w:rPr/>
              <w:drawing>
                <wp:inline distB="114300" distT="114300" distL="114300" distR="114300">
                  <wp:extent cx="1453515" cy="1819275"/>
                  <wp:effectExtent b="0" l="0" r="0" t="0"/>
                  <wp:docPr id="1"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1453515" cy="18192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53">
            <w:pPr>
              <w:spacing w:after="0" w:lineRule="auto"/>
              <w:contextualSpacing w:val="0"/>
              <w:jc w:val="center"/>
              <w:rPr/>
            </w:pPr>
            <w:r w:rsidDel="00000000" w:rsidR="00000000" w:rsidRPr="00000000">
              <w:rPr/>
              <w:drawing>
                <wp:inline distB="114300" distT="114300" distL="114300" distR="114300">
                  <wp:extent cx="1610678" cy="1933575"/>
                  <wp:effectExtent b="0" l="0" r="0" t="0"/>
                  <wp:docPr id="2"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1610678" cy="19335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4">
      <w:pPr>
        <w:numPr>
          <w:ilvl w:val="0"/>
          <w:numId w:val="1"/>
        </w:numPr>
        <w:spacing w:after="0" w:lineRule="auto"/>
        <w:ind w:left="720" w:hanging="360"/>
        <w:contextualSpacing w:val="0"/>
        <w:rPr/>
      </w:pPr>
      <w:r w:rsidDel="00000000" w:rsidR="00000000" w:rsidRPr="00000000">
        <w:rPr>
          <w:rtl w:val="0"/>
        </w:rPr>
        <w:t xml:space="preserve">T</w:t>
      </w:r>
      <w:r w:rsidDel="00000000" w:rsidR="00000000" w:rsidRPr="00000000">
        <w:rPr>
          <w:vertAlign w:val="subscript"/>
          <w:rtl w:val="0"/>
        </w:rPr>
        <w:t xml:space="preserve">topire</w:t>
      </w:r>
      <w:r w:rsidDel="00000000" w:rsidR="00000000" w:rsidRPr="00000000">
        <w:rPr>
          <w:rtl w:val="0"/>
        </w:rPr>
        <w:t xml:space="preserve">(Fe) =1538</w:t>
      </w:r>
      <w:r w:rsidDel="00000000" w:rsidR="00000000" w:rsidRPr="00000000">
        <w:rPr>
          <w:rtl w:val="0"/>
        </w:rPr>
        <w:t xml:space="preserve">°C</w:t>
      </w:r>
    </w:p>
    <w:p w:rsidR="00000000" w:rsidDel="00000000" w:rsidP="00000000" w:rsidRDefault="00000000" w:rsidRPr="00000000" w14:paraId="00000055">
      <w:pPr>
        <w:numPr>
          <w:ilvl w:val="0"/>
          <w:numId w:val="4"/>
        </w:numPr>
        <w:spacing w:after="0" w:lineRule="auto"/>
        <w:ind w:left="720" w:hanging="360"/>
        <w:contextualSpacing w:val="0"/>
        <w:rPr/>
      </w:pPr>
      <w:r w:rsidDel="00000000" w:rsidR="00000000" w:rsidRPr="00000000">
        <w:rPr>
          <w:rtl w:val="0"/>
        </w:rPr>
        <w:t xml:space="preserve">Reprezentaţi tipul reţelei cristaline la Fe</w:t>
      </w:r>
    </w:p>
    <w:p w:rsidR="00000000" w:rsidDel="00000000" w:rsidP="00000000" w:rsidRDefault="00000000" w:rsidRPr="00000000" w14:paraId="00000056">
      <w:pPr>
        <w:spacing w:after="0" w:lineRule="auto"/>
        <w:contextualSpacing w:val="0"/>
        <w:jc w:val="center"/>
        <w:rPr/>
      </w:pPr>
      <w:r w:rsidDel="00000000" w:rsidR="00000000" w:rsidRPr="00000000">
        <w:rPr/>
        <w:drawing>
          <wp:inline distB="0" distT="0" distL="114300" distR="114300">
            <wp:extent cx="1762125" cy="1762125"/>
            <wp:effectExtent b="0" l="0" r="0" t="0"/>
            <wp:docPr id="12"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17621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0" w:lineRule="auto"/>
        <w:contextualSpacing w:val="0"/>
        <w:rPr>
          <w:b w:val="1"/>
          <w:i w:val="1"/>
        </w:rPr>
      </w:pPr>
      <w:r w:rsidDel="00000000" w:rsidR="00000000" w:rsidRPr="00000000">
        <w:rPr>
          <w:b w:val="1"/>
          <w:i w:val="1"/>
          <w:rtl w:val="0"/>
        </w:rPr>
        <w:t xml:space="preserve">Într-un creuzet de porţelan încălzim puternic  1-2 grame de Pb.</w:t>
      </w:r>
    </w:p>
    <w:tbl>
      <w:tblPr>
        <w:tblStyle w:val="Table6"/>
        <w:tblW w:w="957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642"/>
        <w:gridCol w:w="4929"/>
        <w:tblGridChange w:id="0">
          <w:tblGrid>
            <w:gridCol w:w="4642"/>
            <w:gridCol w:w="4929"/>
          </w:tblGrid>
        </w:tblGridChange>
      </w:tblGrid>
      <w:tr>
        <w:tc>
          <w:tcPr/>
          <w:p w:rsidR="00000000" w:rsidDel="00000000" w:rsidP="00000000" w:rsidRDefault="00000000" w:rsidRPr="00000000" w14:paraId="00000058">
            <w:pPr>
              <w:spacing w:after="0" w:lineRule="auto"/>
              <w:contextualSpacing w:val="0"/>
              <w:jc w:val="center"/>
              <w:rPr>
                <w:i w:val="1"/>
              </w:rPr>
            </w:pPr>
            <w:r w:rsidDel="00000000" w:rsidR="00000000" w:rsidRPr="00000000">
              <w:rPr>
                <w:i w:val="1"/>
                <w:rtl w:val="0"/>
              </w:rPr>
              <w:t xml:space="preserve">Imaginea până la încălzire (Pb)</w:t>
            </w:r>
          </w:p>
        </w:tc>
        <w:tc>
          <w:tcPr/>
          <w:p w:rsidR="00000000" w:rsidDel="00000000" w:rsidP="00000000" w:rsidRDefault="00000000" w:rsidRPr="00000000" w14:paraId="00000059">
            <w:pPr>
              <w:spacing w:after="0" w:lineRule="auto"/>
              <w:contextualSpacing w:val="0"/>
              <w:jc w:val="center"/>
              <w:rPr>
                <w:i w:val="1"/>
              </w:rPr>
            </w:pPr>
            <w:r w:rsidDel="00000000" w:rsidR="00000000" w:rsidRPr="00000000">
              <w:rPr>
                <w:i w:val="1"/>
                <w:rtl w:val="0"/>
              </w:rPr>
              <w:t xml:space="preserve">Imaginea după la încălzire (Pb)</w:t>
            </w:r>
          </w:p>
        </w:tc>
      </w:tr>
      <w:tr>
        <w:tc>
          <w:tcPr/>
          <w:p w:rsidR="00000000" w:rsidDel="00000000" w:rsidP="00000000" w:rsidRDefault="00000000" w:rsidRPr="00000000" w14:paraId="0000005A">
            <w:pPr>
              <w:spacing w:after="0" w:lineRule="auto"/>
              <w:contextualSpacing w:val="0"/>
              <w:jc w:val="center"/>
              <w:rPr/>
            </w:pPr>
            <w:r w:rsidDel="00000000" w:rsidR="00000000" w:rsidRPr="00000000">
              <w:rPr/>
              <w:drawing>
                <wp:inline distB="0" distT="0" distL="114300" distR="114300">
                  <wp:extent cx="1504950" cy="1781175"/>
                  <wp:effectExtent b="0" l="0" r="0" t="0"/>
                  <wp:docPr id="13"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1504950" cy="17811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5B">
            <w:pPr>
              <w:spacing w:after="0" w:lineRule="auto"/>
              <w:contextualSpacing w:val="0"/>
              <w:jc w:val="center"/>
              <w:rPr/>
            </w:pPr>
            <w:r w:rsidDel="00000000" w:rsidR="00000000" w:rsidRPr="00000000">
              <w:rPr/>
              <w:drawing>
                <wp:inline distB="0" distT="0" distL="114300" distR="114300">
                  <wp:extent cx="2228850" cy="1743075"/>
                  <wp:effectExtent b="0" l="0" r="0" t="0"/>
                  <wp:docPr id="14"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228850" cy="17430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C">
      <w:pPr>
        <w:numPr>
          <w:ilvl w:val="0"/>
          <w:numId w:val="7"/>
        </w:numPr>
        <w:spacing w:after="0" w:lineRule="auto"/>
        <w:ind w:left="720" w:hanging="360"/>
        <w:contextualSpacing w:val="0"/>
        <w:rPr/>
      </w:pPr>
      <w:r w:rsidDel="00000000" w:rsidR="00000000" w:rsidRPr="00000000">
        <w:rPr>
          <w:rtl w:val="0"/>
        </w:rPr>
        <w:t xml:space="preserve">T</w:t>
      </w:r>
      <w:r w:rsidDel="00000000" w:rsidR="00000000" w:rsidRPr="00000000">
        <w:rPr>
          <w:vertAlign w:val="subscript"/>
          <w:rtl w:val="0"/>
        </w:rPr>
        <w:t xml:space="preserve">topire</w:t>
      </w:r>
      <w:r w:rsidDel="00000000" w:rsidR="00000000" w:rsidRPr="00000000">
        <w:rPr>
          <w:rtl w:val="0"/>
        </w:rPr>
        <w:t xml:space="preserve">(Pb) =327,46°C</w:t>
      </w:r>
    </w:p>
    <w:p w:rsidR="00000000" w:rsidDel="00000000" w:rsidP="00000000" w:rsidRDefault="00000000" w:rsidRPr="00000000" w14:paraId="0000005D">
      <w:pPr>
        <w:spacing w:after="0" w:lineRule="auto"/>
        <w:contextualSpacing w:val="0"/>
        <w:rPr/>
        <w:sectPr>
          <w:headerReference r:id="rId20" w:type="default"/>
          <w:pgSz w:h="16838" w:w="11906"/>
          <w:pgMar w:bottom="426" w:top="426" w:left="1701" w:right="850" w:header="708" w:footer="708"/>
          <w:pgNumType w:start="1"/>
        </w:sectPr>
      </w:pPr>
      <w:r w:rsidDel="00000000" w:rsidR="00000000" w:rsidRPr="00000000">
        <w:rPr>
          <w:rtl w:val="0"/>
        </w:rPr>
      </w:r>
    </w:p>
    <w:p w:rsidR="00000000" w:rsidDel="00000000" w:rsidP="00000000" w:rsidRDefault="00000000" w:rsidRPr="00000000" w14:paraId="0000005E">
      <w:pPr>
        <w:numPr>
          <w:ilvl w:val="0"/>
          <w:numId w:val="4"/>
        </w:numPr>
        <w:spacing w:after="0" w:lineRule="auto"/>
        <w:ind w:left="720" w:hanging="360"/>
        <w:contextualSpacing w:val="0"/>
        <w:rPr/>
        <w:sectPr>
          <w:type w:val="continuous"/>
          <w:pgSz w:h="16838" w:w="11906"/>
          <w:pgMar w:bottom="426" w:top="426" w:left="1701" w:right="850" w:header="708" w:footer="708"/>
          <w:cols w:equalWidth="0" w:num="2">
            <w:col w:space="708" w:w="4323.5"/>
            <w:col w:space="0" w:w="4323.5"/>
          </w:cols>
        </w:sectPr>
      </w:pPr>
      <w:r w:rsidDel="00000000" w:rsidR="00000000" w:rsidRPr="00000000">
        <w:rPr>
          <w:rtl w:val="0"/>
        </w:rPr>
        <w:t xml:space="preserve">Reprezentaţi tipul reţelei cristaline la Pb                    </w:t>
      </w:r>
      <w:r w:rsidDel="00000000" w:rsidR="00000000" w:rsidRPr="00000000">
        <w:rPr/>
        <w:drawing>
          <wp:inline distB="0" distT="0" distL="114300" distR="114300">
            <wp:extent cx="1581150" cy="1581150"/>
            <wp:effectExtent b="0" l="0" r="0" t="0"/>
            <wp:docPr id="15" name="image7.jpg"/>
            <a:graphic>
              <a:graphicData uri="http://schemas.openxmlformats.org/drawingml/2006/picture">
                <pic:pic>
                  <pic:nvPicPr>
                    <pic:cNvPr id="0" name="image7.jpg"/>
                    <pic:cNvPicPr preferRelativeResize="0"/>
                  </pic:nvPicPr>
                  <pic:blipFill>
                    <a:blip r:embed="rId21"/>
                    <a:srcRect b="0" l="0" r="0" t="0"/>
                    <a:stretch>
                      <a:fillRect/>
                    </a:stretch>
                  </pic:blipFill>
                  <pic:spPr>
                    <a:xfrm>
                      <a:off x="0" y="0"/>
                      <a:ext cx="158115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0" w:lineRule="auto"/>
        <w:contextualSpacing w:val="0"/>
        <w:rPr>
          <w:b w:val="1"/>
          <w:i w:val="1"/>
        </w:rPr>
      </w:pPr>
      <w:r w:rsidDel="00000000" w:rsidR="00000000" w:rsidRPr="00000000">
        <w:rPr>
          <w:rtl w:val="0"/>
        </w:rPr>
      </w:r>
    </w:p>
    <w:p w:rsidR="00000000" w:rsidDel="00000000" w:rsidP="00000000" w:rsidRDefault="00000000" w:rsidRPr="00000000" w14:paraId="00000060">
      <w:pPr>
        <w:spacing w:after="0" w:lineRule="auto"/>
        <w:contextualSpacing w:val="0"/>
        <w:rPr>
          <w:b w:val="1"/>
          <w:i w:val="1"/>
        </w:rPr>
      </w:pPr>
      <w:r w:rsidDel="00000000" w:rsidR="00000000" w:rsidRPr="00000000">
        <w:rPr>
          <w:rtl w:val="0"/>
        </w:rPr>
      </w:r>
    </w:p>
    <w:p w:rsidR="00000000" w:rsidDel="00000000" w:rsidP="00000000" w:rsidRDefault="00000000" w:rsidRPr="00000000" w14:paraId="00000061">
      <w:pPr>
        <w:spacing w:after="0" w:lineRule="auto"/>
        <w:contextualSpacing w:val="0"/>
        <w:rPr>
          <w:b w:val="1"/>
          <w:i w:val="1"/>
        </w:rPr>
      </w:pPr>
      <w:r w:rsidDel="00000000" w:rsidR="00000000" w:rsidRPr="00000000">
        <w:rPr>
          <w:rtl w:val="0"/>
        </w:rPr>
      </w:r>
    </w:p>
    <w:p w:rsidR="00000000" w:rsidDel="00000000" w:rsidP="00000000" w:rsidRDefault="00000000" w:rsidRPr="00000000" w14:paraId="00000062">
      <w:pPr>
        <w:spacing w:after="0" w:lineRule="auto"/>
        <w:contextualSpacing w:val="0"/>
        <w:rPr>
          <w:b w:val="1"/>
          <w:i w:val="1"/>
        </w:rPr>
      </w:pPr>
      <w:r w:rsidDel="00000000" w:rsidR="00000000" w:rsidRPr="00000000">
        <w:rPr>
          <w:rtl w:val="0"/>
        </w:rPr>
      </w:r>
    </w:p>
    <w:p w:rsidR="00000000" w:rsidDel="00000000" w:rsidP="00000000" w:rsidRDefault="00000000" w:rsidRPr="00000000" w14:paraId="00000063">
      <w:pPr>
        <w:spacing w:after="0" w:lineRule="auto"/>
        <w:contextualSpacing w:val="0"/>
        <w:rPr>
          <w:b w:val="1"/>
          <w:i w:val="1"/>
        </w:rPr>
      </w:pPr>
      <w:r w:rsidDel="00000000" w:rsidR="00000000" w:rsidRPr="00000000">
        <w:rPr>
          <w:b w:val="1"/>
          <w:i w:val="1"/>
          <w:rtl w:val="0"/>
        </w:rPr>
        <w:t xml:space="preserve">Într-un creuzet de porţelan încălzim puternic  1-2 grame de Sn.</w:t>
      </w:r>
    </w:p>
    <w:tbl>
      <w:tblPr>
        <w:tblStyle w:val="Table7"/>
        <w:tblW w:w="957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57"/>
        <w:gridCol w:w="4814"/>
        <w:tblGridChange w:id="0">
          <w:tblGrid>
            <w:gridCol w:w="4757"/>
            <w:gridCol w:w="4814"/>
          </w:tblGrid>
        </w:tblGridChange>
      </w:tblGrid>
      <w:tr>
        <w:tc>
          <w:tcPr/>
          <w:p w:rsidR="00000000" w:rsidDel="00000000" w:rsidP="00000000" w:rsidRDefault="00000000" w:rsidRPr="00000000" w14:paraId="00000064">
            <w:pPr>
              <w:spacing w:after="0" w:lineRule="auto"/>
              <w:contextualSpacing w:val="0"/>
              <w:jc w:val="center"/>
              <w:rPr>
                <w:i w:val="1"/>
              </w:rPr>
            </w:pPr>
            <w:r w:rsidDel="00000000" w:rsidR="00000000" w:rsidRPr="00000000">
              <w:rPr>
                <w:i w:val="1"/>
                <w:rtl w:val="0"/>
              </w:rPr>
              <w:t xml:space="preserve">Imaginea până la încălzire (Sn)</w:t>
            </w:r>
          </w:p>
        </w:tc>
        <w:tc>
          <w:tcPr/>
          <w:p w:rsidR="00000000" w:rsidDel="00000000" w:rsidP="00000000" w:rsidRDefault="00000000" w:rsidRPr="00000000" w14:paraId="00000065">
            <w:pPr>
              <w:spacing w:after="0" w:lineRule="auto"/>
              <w:contextualSpacing w:val="0"/>
              <w:jc w:val="center"/>
              <w:rPr>
                <w:i w:val="1"/>
              </w:rPr>
            </w:pPr>
            <w:r w:rsidDel="00000000" w:rsidR="00000000" w:rsidRPr="00000000">
              <w:rPr>
                <w:i w:val="1"/>
                <w:rtl w:val="0"/>
              </w:rPr>
              <w:t xml:space="preserve">Imaginea după la încălzire (Sn)</w:t>
            </w:r>
          </w:p>
        </w:tc>
      </w:tr>
      <w:tr>
        <w:tc>
          <w:tcPr/>
          <w:p w:rsidR="00000000" w:rsidDel="00000000" w:rsidP="00000000" w:rsidRDefault="00000000" w:rsidRPr="00000000" w14:paraId="00000066">
            <w:pPr>
              <w:spacing w:after="0" w:lineRule="auto"/>
              <w:contextualSpacing w:val="0"/>
              <w:jc w:val="center"/>
              <w:rPr/>
            </w:pPr>
            <w:r w:rsidDel="00000000" w:rsidR="00000000" w:rsidRPr="00000000">
              <w:rPr/>
              <w:drawing>
                <wp:inline distB="0" distT="0" distL="114300" distR="114300">
                  <wp:extent cx="2085975" cy="2152650"/>
                  <wp:effectExtent b="0" l="0" r="0" t="0"/>
                  <wp:docPr id="16"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2085975" cy="21526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7">
            <w:pPr>
              <w:spacing w:after="0" w:lineRule="auto"/>
              <w:contextualSpacing w:val="0"/>
              <w:jc w:val="center"/>
              <w:rPr/>
            </w:pPr>
            <w:r w:rsidDel="00000000" w:rsidR="00000000" w:rsidRPr="00000000">
              <w:rPr/>
              <w:drawing>
                <wp:inline distB="0" distT="0" distL="114300" distR="114300">
                  <wp:extent cx="2200275" cy="2162175"/>
                  <wp:effectExtent b="0" l="0" r="0" t="0"/>
                  <wp:docPr id="17"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2200275" cy="21621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8">
      <w:pPr>
        <w:numPr>
          <w:ilvl w:val="0"/>
          <w:numId w:val="6"/>
        </w:numPr>
        <w:spacing w:after="0" w:lineRule="auto"/>
        <w:ind w:left="720" w:hanging="360"/>
        <w:contextualSpacing w:val="0"/>
        <w:rPr/>
      </w:pPr>
      <w:r w:rsidDel="00000000" w:rsidR="00000000" w:rsidRPr="00000000">
        <w:rPr>
          <w:rtl w:val="0"/>
        </w:rPr>
        <w:t xml:space="preserve">T</w:t>
      </w:r>
      <w:r w:rsidDel="00000000" w:rsidR="00000000" w:rsidRPr="00000000">
        <w:rPr>
          <w:vertAlign w:val="subscript"/>
          <w:rtl w:val="0"/>
        </w:rPr>
        <w:t xml:space="preserve">topire</w:t>
      </w:r>
      <w:r w:rsidDel="00000000" w:rsidR="00000000" w:rsidRPr="00000000">
        <w:rPr>
          <w:rtl w:val="0"/>
        </w:rPr>
        <w:t xml:space="preserve">(Sn) =231,93°C</w:t>
      </w:r>
    </w:p>
    <w:p w:rsidR="00000000" w:rsidDel="00000000" w:rsidP="00000000" w:rsidRDefault="00000000" w:rsidRPr="00000000" w14:paraId="00000069">
      <w:pPr>
        <w:numPr>
          <w:ilvl w:val="0"/>
          <w:numId w:val="4"/>
        </w:numPr>
        <w:spacing w:after="0" w:lineRule="auto"/>
        <w:ind w:left="720" w:hanging="360"/>
        <w:contextualSpacing w:val="0"/>
        <w:rPr/>
      </w:pPr>
      <w:r w:rsidDel="00000000" w:rsidR="00000000" w:rsidRPr="00000000">
        <w:rPr>
          <w:rtl w:val="0"/>
        </w:rPr>
        <w:t xml:space="preserve">Reprezentaţi tipul reţelei cristaline la Sn:</w:t>
        <w:tab/>
      </w:r>
    </w:p>
    <w:p w:rsidR="00000000" w:rsidDel="00000000" w:rsidP="00000000" w:rsidRDefault="00000000" w:rsidRPr="00000000" w14:paraId="0000006A">
      <w:pPr>
        <w:spacing w:after="0" w:lineRule="auto"/>
        <w:contextualSpacing w:val="0"/>
        <w:jc w:val="center"/>
        <w:rPr/>
      </w:pPr>
      <w:r w:rsidDel="00000000" w:rsidR="00000000" w:rsidRPr="00000000">
        <w:rPr/>
        <w:drawing>
          <wp:inline distB="0" distT="0" distL="114300" distR="114300">
            <wp:extent cx="1485900" cy="1466850"/>
            <wp:effectExtent b="0" l="0" r="0" t="0"/>
            <wp:docPr id="18" name="image5.jpg"/>
            <a:graphic>
              <a:graphicData uri="http://schemas.openxmlformats.org/drawingml/2006/picture">
                <pic:pic>
                  <pic:nvPicPr>
                    <pic:cNvPr id="0" name="image5.jpg"/>
                    <pic:cNvPicPr preferRelativeResize="0"/>
                  </pic:nvPicPr>
                  <pic:blipFill>
                    <a:blip r:embed="rId24"/>
                    <a:srcRect b="0" l="0" r="0" t="0"/>
                    <a:stretch>
                      <a:fillRect/>
                    </a:stretch>
                  </pic:blipFill>
                  <pic:spPr>
                    <a:xfrm>
                      <a:off x="0" y="0"/>
                      <a:ext cx="148590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0" w:lineRule="auto"/>
        <w:contextualSpacing w:val="0"/>
        <w:rPr/>
      </w:pPr>
      <w:r w:rsidDel="00000000" w:rsidR="00000000" w:rsidRPr="00000000">
        <w:rPr>
          <w:b w:val="1"/>
          <w:i w:val="1"/>
          <w:rtl w:val="0"/>
        </w:rPr>
        <w:t xml:space="preserve">Observaţie:</w:t>
      </w:r>
      <w:r w:rsidDel="00000000" w:rsidR="00000000" w:rsidRPr="00000000">
        <w:rPr>
          <w:rtl w:val="0"/>
        </w:rPr>
        <w:t xml:space="preserve"> Am observat ca plumbul, ca și staniul, sa topit foarte ușor.Plumbul, după topire și-a schimbat culoarea gri-închisă într-un argintiu, căpătînd luciu metallic.Staniul ,din culoarea argintie s-a transformat într-un gri  și și-a pierdut din luciul initial.Fierul ,însași, nu și-a schimbat  culoarea și nu s-a  topit.Unica schimbare ce a avut loc , sunt oxizii de fier care s-au format pe suprafața țintei de fier in urma incalzirii.</w:t>
      </w:r>
    </w:p>
    <w:p w:rsidR="00000000" w:rsidDel="00000000" w:rsidP="00000000" w:rsidRDefault="00000000" w:rsidRPr="00000000" w14:paraId="0000006C">
      <w:pPr>
        <w:spacing w:after="0" w:lineRule="auto"/>
        <w:contextualSpacing w:val="0"/>
        <w:rPr>
          <w:color w:val="000000"/>
        </w:rPr>
      </w:pPr>
      <w:r w:rsidDel="00000000" w:rsidR="00000000" w:rsidRPr="00000000">
        <w:rPr>
          <w:b w:val="1"/>
          <w:i w:val="1"/>
          <w:rtl w:val="0"/>
        </w:rPr>
        <w:t xml:space="preserve">Concluzie:</w:t>
      </w:r>
      <w:r w:rsidDel="00000000" w:rsidR="00000000" w:rsidRPr="00000000">
        <w:rPr>
          <w:rtl w:val="0"/>
        </w:rPr>
        <w:t xml:space="preserve"> Deoarece în nodurile reţelei cristaline a metalelor se află  atomi de metal sau ioni de metal şi printre ei haotic se deplasează electronii liberi,acestea(metalele) poseda proprietati de termoconductibilitate și de forjabilitate, ceea ce le permite ca la temperaturi ridicate sa se topească. În cazul nostru , Plumbul(Pb) și Staniul(Sn) , poseda </w:t>
      </w:r>
      <w:r w:rsidDel="00000000" w:rsidR="00000000" w:rsidRPr="00000000">
        <w:rPr>
          <w:rFonts w:ascii="Arial" w:cs="Arial" w:eastAsia="Arial" w:hAnsi="Arial"/>
          <w:color w:val="516064"/>
          <w:sz w:val="20"/>
          <w:szCs w:val="20"/>
          <w:highlight w:val="white"/>
          <w:rtl w:val="0"/>
        </w:rPr>
        <w:t xml:space="preserve"> </w:t>
      </w:r>
      <w:r w:rsidDel="00000000" w:rsidR="00000000" w:rsidRPr="00000000">
        <w:rPr>
          <w:rFonts w:ascii="Arial" w:cs="Arial" w:eastAsia="Arial" w:hAnsi="Arial"/>
          <w:color w:val="000000"/>
          <w:sz w:val="20"/>
          <w:szCs w:val="20"/>
          <w:highlight w:val="white"/>
          <w:rtl w:val="0"/>
        </w:rPr>
        <w:t xml:space="preserve">puncte de topire scăzute( se topesc la o temperatură mai mică in comparație cu alte metale, cum ar fi Fierul(Fe))iar fierul punct de topire mai mare.</w:t>
      </w:r>
      <w:r w:rsidDel="00000000" w:rsidR="00000000" w:rsidRPr="00000000">
        <w:rPr>
          <w:rtl w:val="0"/>
        </w:rPr>
      </w:r>
    </w:p>
    <w:sectPr>
      <w:type w:val="continuous"/>
      <w:pgSz w:h="16838" w:w="11906"/>
      <w:pgMar w:bottom="426" w:top="426" w:left="1701" w:right="85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Symbol"/>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color w:val="000000"/>
      </w:rPr>
    </w:pPr>
    <w:r w:rsidDel="00000000" w:rsidR="00000000" w:rsidRPr="00000000">
      <w:rPr>
        <w:rtl w:val="0"/>
      </w:rPr>
    </w:r>
  </w:p>
  <w:tbl>
    <w:tblPr>
      <w:tblStyle w:val="Table8"/>
      <w:tblW w:w="9585.0" w:type="dxa"/>
      <w:jc w:val="left"/>
      <w:tblInd w:w="0.0" w:type="dxa"/>
      <w:tblLayout w:type="fixed"/>
      <w:tblLook w:val="0000"/>
    </w:tblPr>
    <w:tblGrid>
      <w:gridCol w:w="2875"/>
      <w:gridCol w:w="6710"/>
      <w:tblGridChange w:id="0">
        <w:tblGrid>
          <w:gridCol w:w="2875"/>
          <w:gridCol w:w="6710"/>
        </w:tblGrid>
      </w:tblGridChange>
    </w:tblGrid>
    <w:tr>
      <w:tc>
        <w:tcPr>
          <w:tcBorders>
            <w:bottom w:color="943634" w:space="0" w:sz="4" w:val="single"/>
          </w:tcBorders>
          <w:shd w:fill="943634" w:val="clear"/>
          <w:vAlign w:val="bottom"/>
        </w:tcPr>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contextualSpacing w:val="0"/>
            <w:jc w:val="right"/>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0"/>
              <w:strike w:val="0"/>
              <w:color w:val="ffffff"/>
              <w:sz w:val="22"/>
              <w:szCs w:val="22"/>
              <w:u w:val="none"/>
              <w:shd w:fill="auto" w:val="clear"/>
              <w:vertAlign w:val="baseline"/>
              <w:rtl w:val="0"/>
            </w:rPr>
            <w:t xml:space="preserve">24 Decembrie, 2017</w:t>
          </w:r>
        </w:p>
      </w:tc>
      <w:tc>
        <w:tcPr>
          <w:tcBorders>
            <w:bottom w:color="000000" w:space="0" w:sz="4" w:val="single"/>
          </w:tcBorders>
          <w:vAlign w:val="bottom"/>
        </w:tcPr>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contextualSpacing w:val="0"/>
            <w:jc w:val="left"/>
            <w:rPr>
              <w:rFonts w:ascii="Calibri" w:cs="Calibri" w:eastAsia="Calibri" w:hAnsi="Calibri"/>
              <w:b w:val="0"/>
              <w:i w:val="0"/>
              <w:smallCaps w:val="0"/>
              <w:strike w:val="0"/>
              <w:color w:val="76923c"/>
              <w:sz w:val="24"/>
              <w:szCs w:val="24"/>
              <w:u w:val="none"/>
              <w:shd w:fill="auto" w:val="clear"/>
              <w:vertAlign w:val="baseline"/>
            </w:rPr>
          </w:pPr>
          <w:r w:rsidDel="00000000" w:rsidR="00000000" w:rsidRPr="00000000">
            <w:rPr>
              <w:rFonts w:ascii="Calibri" w:cs="Calibri" w:eastAsia="Calibri" w:hAnsi="Calibri"/>
              <w:b w:val="1"/>
              <w:i w:val="0"/>
              <w:smallCaps w:val="0"/>
              <w:strike w:val="0"/>
              <w:color w:val="76923c"/>
              <w:sz w:val="24"/>
              <w:szCs w:val="24"/>
              <w:u w:val="none"/>
              <w:shd w:fill="auto" w:val="clear"/>
              <w:vertAlign w:val="baseline"/>
              <w:rtl w:val="0"/>
            </w:rPr>
            <w:t xml:space="preserve">[</w:t>
          </w:r>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LICEUL  TEORETIC  „ION  CREANGĂ”</w:t>
          </w:r>
          <w:r w:rsidDel="00000000" w:rsidR="00000000" w:rsidRPr="00000000">
            <w:rPr>
              <w:rFonts w:ascii="Calibri" w:cs="Calibri" w:eastAsia="Calibri" w:hAnsi="Calibri"/>
              <w:b w:val="1"/>
              <w:i w:val="0"/>
              <w:smallCaps w:val="0"/>
              <w:strike w:val="0"/>
              <w:color w:val="76923c"/>
              <w:sz w:val="24"/>
              <w:szCs w:val="24"/>
              <w:u w:val="none"/>
              <w:shd w:fill="auto" w:val="clear"/>
              <w:vertAlign w:val="baseline"/>
              <w:rtl w:val="0"/>
            </w:rPr>
            <w:t xml:space="preserve">]</w:t>
          </w:r>
          <w:r w:rsidDel="00000000" w:rsidR="00000000" w:rsidRPr="00000000">
            <w:rPr>
              <w:rtl w:val="0"/>
            </w:rPr>
          </w:r>
        </w:p>
      </w:tc>
    </w:tr>
  </w:tbl>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contextualSpacing w:val="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Profesor: Iu.Subotin</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o-RO"/>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72.0" w:type="dxa"/>
        <w:left w:w="115.0" w:type="dxa"/>
        <w:bottom w:w="72.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0.png"/><Relationship Id="rId22" Type="http://schemas.openxmlformats.org/officeDocument/2006/relationships/image" Target="media/image6.png"/><Relationship Id="rId10" Type="http://schemas.openxmlformats.org/officeDocument/2006/relationships/image" Target="media/image16.png"/><Relationship Id="rId21" Type="http://schemas.openxmlformats.org/officeDocument/2006/relationships/image" Target="media/image7.jpg"/><Relationship Id="rId13" Type="http://schemas.openxmlformats.org/officeDocument/2006/relationships/image" Target="media/image1.png"/><Relationship Id="rId24" Type="http://schemas.openxmlformats.org/officeDocument/2006/relationships/image" Target="media/image5.jpg"/><Relationship Id="rId12" Type="http://schemas.openxmlformats.org/officeDocument/2006/relationships/image" Target="media/image11.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3.jpg"/><Relationship Id="rId14" Type="http://schemas.openxmlformats.org/officeDocument/2006/relationships/image" Target="media/image18.gif"/><Relationship Id="rId17" Type="http://schemas.openxmlformats.org/officeDocument/2006/relationships/image" Target="media/image8.jpg"/><Relationship Id="rId16" Type="http://schemas.openxmlformats.org/officeDocument/2006/relationships/image" Target="media/image14.jpg"/><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image" Target="media/image3.png"/><Relationship Id="rId18" Type="http://schemas.openxmlformats.org/officeDocument/2006/relationships/image" Target="media/image17.png"/><Relationship Id="rId7" Type="http://schemas.openxmlformats.org/officeDocument/2006/relationships/image" Target="media/image2.png"/><Relationship Id="rId8" Type="http://schemas.openxmlformats.org/officeDocument/2006/relationships/image" Target="media/image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